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7729" w14:textId="77777777" w:rsidR="00000000" w:rsidRPr="00A118A5" w:rsidRDefault="00000000" w:rsidP="00907BD3">
      <w:pPr>
        <w:jc w:val="center"/>
        <w:rPr>
          <w:rFonts w:ascii="Arial" w:hAnsi="Arial" w:cs="Arial"/>
          <w:sz w:val="32"/>
        </w:rPr>
      </w:pPr>
      <w:r w:rsidRPr="00A118A5">
        <w:rPr>
          <w:rFonts w:ascii="Arial" w:hAnsi="Arial" w:cs="Arial"/>
          <w:sz w:val="32"/>
        </w:rPr>
        <w:t>Work Write-Up</w:t>
      </w:r>
    </w:p>
    <w:p w14:paraId="7D7F4CD6" w14:textId="77777777" w:rsidR="00000000" w:rsidRPr="00A118A5" w:rsidRDefault="00000000" w:rsidP="00907BD3">
      <w:pPr>
        <w:jc w:val="center"/>
        <w:rPr>
          <w:rFonts w:ascii="Arial" w:hAnsi="Arial" w:cs="Arial"/>
        </w:rPr>
      </w:pPr>
      <w:r w:rsidRPr="00A118A5">
        <w:rPr>
          <w:rFonts w:ascii="Arial" w:hAnsi="Arial" w:cs="Arial"/>
        </w:rPr>
        <w:t>465 Beale St</w:t>
      </w:r>
    </w:p>
    <w:p w14:paraId="17B3B225" w14:textId="77777777" w:rsidR="00000000" w:rsidRPr="00A118A5" w:rsidRDefault="00000000" w:rsidP="00907BD3">
      <w:pPr>
        <w:jc w:val="center"/>
        <w:rPr>
          <w:rFonts w:ascii="Arial" w:hAnsi="Arial" w:cs="Arial"/>
        </w:rPr>
      </w:pPr>
    </w:p>
    <w:p w14:paraId="63C5E76B" w14:textId="3514FC26" w:rsidR="00000000" w:rsidRPr="00A118A5" w:rsidRDefault="00000000" w:rsidP="00907BD3">
      <w:pPr>
        <w:pBdr>
          <w:bottom w:val="single" w:sz="12" w:space="1" w:color="auto"/>
        </w:pBdr>
        <w:jc w:val="center"/>
        <w:rPr>
          <w:rFonts w:ascii="Arial" w:hAnsi="Arial" w:cs="Arial"/>
        </w:rPr>
      </w:pPr>
      <w:r w:rsidRPr="00A118A5">
        <w:rPr>
          <w:rFonts w:ascii="Arial" w:hAnsi="Arial" w:cs="Arial"/>
        </w:rPr>
        <w:t xml:space="preserve">* </w:t>
      </w:r>
      <w:r w:rsidR="001E4AB4">
        <w:rPr>
          <w:rFonts w:ascii="Arial" w:hAnsi="Arial" w:cs="Arial"/>
        </w:rPr>
        <w:t>SPECS</w:t>
      </w:r>
      <w:r w:rsidRPr="00A118A5">
        <w:rPr>
          <w:rFonts w:ascii="Arial" w:hAnsi="Arial" w:cs="Arial"/>
        </w:rPr>
        <w:t xml:space="preserve"> *</w:t>
      </w:r>
    </w:p>
    <w:p w14:paraId="3A4BD3A1" w14:textId="77777777" w:rsidR="00000000" w:rsidRPr="00A118A5" w:rsidRDefault="00000000" w:rsidP="00907BD3">
      <w:pPr>
        <w:pBdr>
          <w:bottom w:val="single" w:sz="12" w:space="1" w:color="auto"/>
        </w:pBdr>
        <w:jc w:val="center"/>
        <w:rPr>
          <w:rFonts w:ascii="Arial" w:hAnsi="Arial" w:cs="Arial"/>
        </w:rPr>
      </w:pPr>
      <w:r w:rsidRPr="00A118A5">
        <w:rPr>
          <w:rFonts w:ascii="Arial" w:hAnsi="Arial" w:cs="Arial"/>
        </w:rPr>
        <w:t>Dated: 1/30/2024</w:t>
      </w:r>
    </w:p>
    <w:p w14:paraId="0A02A693" w14:textId="77777777" w:rsidR="00000000" w:rsidRPr="00E33DCE" w:rsidRDefault="00000000" w:rsidP="00E33DCE">
      <w:pPr>
        <w:jc w:val="center"/>
        <w:rPr>
          <w:rFonts w:ascii="Arial" w:hAnsi="Arial" w:cs="Arial"/>
          <w:b/>
          <w:sz w:val="24"/>
          <w:u w:val="single"/>
        </w:rPr>
      </w:pPr>
      <w:r w:rsidRPr="00A118A5">
        <w:rPr>
          <w:rFonts w:ascii="Arial" w:hAnsi="Arial" w:cs="Arial"/>
          <w:b/>
          <w:sz w:val="24"/>
          <w:u w:val="single"/>
        </w:rPr>
        <w:t>CUSTOMER INFORMATION</w:t>
      </w:r>
    </w:p>
    <w:p w14:paraId="22BD1C23" w14:textId="77777777" w:rsidR="00000000" w:rsidRPr="00A118A5" w:rsidRDefault="00000000" w:rsidP="00907BD3">
      <w:pPr>
        <w:jc w:val="center"/>
        <w:rPr>
          <w:rFonts w:ascii="Arial" w:hAnsi="Arial" w:cs="Arial"/>
          <w:noProof/>
        </w:rPr>
      </w:pPr>
      <w:r w:rsidRPr="00A118A5">
        <w:rPr>
          <w:rFonts w:ascii="Arial" w:hAnsi="Arial" w:cs="Arial"/>
        </w:rPr>
        <w:t>Huyen Do</w:t>
      </w:r>
    </w:p>
    <w:p w14:paraId="4BED302C" w14:textId="77777777" w:rsidR="00000000" w:rsidRDefault="00000000" w:rsidP="00907BD3">
      <w:pPr>
        <w:pBdr>
          <w:bottom w:val="single" w:sz="12" w:space="1" w:color="auto"/>
        </w:pBdr>
        <w:jc w:val="center"/>
        <w:rPr>
          <w:rFonts w:ascii="Arial" w:hAnsi="Arial" w:cs="Arial"/>
          <w:noProof/>
        </w:rPr>
      </w:pPr>
      <w:r w:rsidRPr="00A118A5">
        <w:rPr>
          <w:rFonts w:ascii="Arial" w:hAnsi="Arial" w:cs="Arial"/>
        </w:rPr>
        <w:t>465 Beale St, Quincy , MA 02169</w:t>
      </w:r>
    </w:p>
    <w:p w14:paraId="655DF06F" w14:textId="77777777" w:rsidR="00000000" w:rsidRDefault="00000000" w:rsidP="00907BD3">
      <w:pPr>
        <w:pBdr>
          <w:bottom w:val="single" w:sz="12" w:space="1" w:color="auto"/>
        </w:pBdr>
        <w:jc w:val="center"/>
        <w:rPr>
          <w:rFonts w:ascii="Arial" w:hAnsi="Arial" w:cs="Arial"/>
          <w:noProof/>
        </w:rPr>
      </w:pPr>
    </w:p>
    <w:p w14:paraId="5FDDB41B" w14:textId="77777777" w:rsidR="00000000" w:rsidRPr="00E33DCE" w:rsidRDefault="00000000" w:rsidP="00E33DCE">
      <w:pPr>
        <w:jc w:val="center"/>
        <w:rPr>
          <w:rFonts w:ascii="Arial" w:hAnsi="Arial" w:cs="Arial"/>
          <w:b/>
          <w:sz w:val="24"/>
          <w:u w:val="single"/>
        </w:rPr>
      </w:pPr>
      <w:r w:rsidRPr="00A118A5">
        <w:rPr>
          <w:rFonts w:ascii="Arial" w:hAnsi="Arial" w:cs="Arial"/>
          <w:b/>
          <w:sz w:val="24"/>
          <w:u w:val="single"/>
        </w:rPr>
        <w:t>PREPARED BY</w:t>
      </w:r>
    </w:p>
    <w:p w14:paraId="57534B38" w14:textId="77777777" w:rsidR="00000000" w:rsidRDefault="00000000" w:rsidP="00907BD3">
      <w:pPr>
        <w:jc w:val="center"/>
        <w:rPr>
          <w:rFonts w:ascii="Arial" w:hAnsi="Arial" w:cs="Arial"/>
          <w:noProof/>
        </w:rPr>
      </w:pPr>
      <w:r w:rsidRPr="00A118A5">
        <w:rPr>
          <w:rFonts w:ascii="Arial" w:hAnsi="Arial" w:cs="Arial"/>
        </w:rPr>
        <w:t>demar70@yahoo.com</w:t>
      </w:r>
    </w:p>
    <w:p w14:paraId="31799443" w14:textId="77777777" w:rsidR="00000000" w:rsidRPr="00A118A5" w:rsidRDefault="00000000" w:rsidP="00BA771B">
      <w:pPr>
        <w:pBdr>
          <w:bottom w:val="single" w:sz="12" w:space="1" w:color="auto"/>
        </w:pBdr>
        <w:jc w:val="center"/>
        <w:rPr>
          <w:rFonts w:ascii="Arial" w:hAnsi="Arial" w:cs="Arial"/>
          <w:noProof/>
        </w:rPr>
      </w:pPr>
      <w:r>
        <w:rPr>
          <w:rFonts w:ascii="Arial" w:hAnsi="Arial" w:cs="Arial"/>
          <w:noProof/>
        </w:rPr>
        <w:t>978-790-1250</w:t>
      </w:r>
    </w:p>
    <w:p w14:paraId="20399DEA" w14:textId="77777777" w:rsidR="00000000" w:rsidRPr="00A118A5" w:rsidRDefault="00000000" w:rsidP="00E33DCE">
      <w:pPr>
        <w:jc w:val="center"/>
        <w:rPr>
          <w:rFonts w:ascii="Arial" w:hAnsi="Arial" w:cs="Arial"/>
          <w:noProof/>
        </w:rPr>
      </w:pPr>
      <w:r>
        <w:rPr>
          <w:rFonts w:ascii="Arial" w:hAnsi="Arial" w:cs="Arial"/>
          <w:noProof/>
        </w:rPr>
        <w:drawing>
          <wp:inline distT="0" distB="0" distL="0" distR="0" wp14:anchorId="76D38546" wp14:editId="2BACBBC0">
            <wp:extent cx="2857899" cy="2143424"/>
            <wp:effectExtent l="0" t="0" r="0" b="0"/>
            <wp:docPr id="100002" name="Picture 100002"/>
            <wp:cNvGraphicFramePr/>
            <a:graphic xmlns:a="http://schemas.openxmlformats.org/drawingml/2006/main">
              <a:graphicData uri="http://schemas.openxmlformats.org/drawingml/2006/picture">
                <pic:pic xmlns:pic="http://schemas.openxmlformats.org/drawingml/2006/picture">
                  <pic:nvPicPr>
                    <pic:cNvPr id="5069764" name=""/>
                    <pic:cNvPicPr/>
                  </pic:nvPicPr>
                  <pic:blipFill>
                    <a:blip r:embed="rId8"/>
                    <a:stretch>
                      <a:fillRect/>
                    </a:stretch>
                  </pic:blipFill>
                  <pic:spPr>
                    <a:xfrm>
                      <a:off x="0" y="0"/>
                      <a:ext cx="2857899" cy="2143424"/>
                    </a:xfrm>
                    <a:prstGeom prst="rect">
                      <a:avLst/>
                    </a:prstGeom>
                  </pic:spPr>
                </pic:pic>
              </a:graphicData>
            </a:graphic>
          </wp:inline>
        </w:drawing>
      </w:r>
    </w:p>
    <w:p w14:paraId="5D6BF019" w14:textId="77777777" w:rsidR="00000000" w:rsidRDefault="00000000" w:rsidP="00ED7D59">
      <w:pPr>
        <w:pStyle w:val="ListParagraph"/>
        <w:spacing w:after="0"/>
        <w:ind w:left="0"/>
        <w:rPr>
          <w:rFonts w:ascii="Calibri" w:eastAsia="Calibri" w:hAnsi="Calibri" w:cs="Calibri"/>
          <w:b/>
          <w:sz w:val="36"/>
        </w:rPr>
      </w:pPr>
      <w:r>
        <w:rPr>
          <w:rFonts w:ascii="Arial" w:hAnsi="Arial" w:cs="Arial"/>
        </w:rPr>
        <w:br w:type="page"/>
      </w:r>
    </w:p>
    <w:p w14:paraId="10E6E3F9"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lastRenderedPageBreak/>
        <w:t>Location: General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C84EBD" w14:paraId="132DB7B8"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4C488B9" w14:textId="77777777" w:rsidR="00000000" w:rsidRDefault="00000000" w:rsidP="00ED7D59">
            <w:pPr>
              <w:pStyle w:val="ListParagraph"/>
              <w:spacing w:after="0"/>
              <w:ind w:left="0"/>
              <w:rPr>
                <w:rFonts w:ascii="Arial" w:eastAsia="Arial" w:hAnsi="Arial" w:cs="Arial"/>
                <w:b/>
              </w:rPr>
            </w:pPr>
            <w:r>
              <w:rPr>
                <w:rFonts w:ascii="Arial" w:eastAsia="Arial" w:hAnsi="Arial" w:cs="Arial"/>
                <w:b/>
              </w:rPr>
              <w:t>General Requirements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2BDDCB4"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8C8A168"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3E4FF94"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C84EBD" w14:paraId="66BA873F"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6F9CFC69"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5BEDD759" w14:textId="77777777" w:rsidR="00000000" w:rsidRDefault="00000000" w:rsidP="00ED7D59">
                  <w:pPr>
                    <w:pStyle w:val="ListParagraph"/>
                    <w:spacing w:after="0"/>
                    <w:ind w:left="0"/>
                    <w:rPr>
                      <w:rFonts w:ascii="Arial" w:eastAsia="Arial" w:hAnsi="Arial" w:cs="Arial"/>
                      <w:b/>
                    </w:rPr>
                  </w:pPr>
                  <w:r>
                    <w:rPr>
                      <w:rFonts w:ascii="Arial" w:eastAsia="Arial" w:hAnsi="Arial" w:cs="Arial"/>
                      <w:b/>
                    </w:rPr>
                    <w:t>1 - OWNER ACCEPTS SCOPE OF WORK</w:t>
                  </w:r>
                </w:p>
                <w:p w14:paraId="4E6B5270"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ID:55.00000 Estimated Qty:0</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6467C1E"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9142DD0"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62E7720" w14:textId="77777777" w:rsidR="00000000" w:rsidRDefault="00000000" w:rsidP="00ED7D59">
                  <w:pPr>
                    <w:pStyle w:val="ListParagraph"/>
                    <w:spacing w:after="0"/>
                    <w:ind w:left="0"/>
                    <w:jc w:val="right"/>
                    <w:rPr>
                      <w:rFonts w:ascii="Arial" w:eastAsia="Arial" w:hAnsi="Arial" w:cs="Arial"/>
                    </w:rPr>
                  </w:pPr>
                </w:p>
              </w:tc>
            </w:tr>
            <w:tr w:rsidR="00C84EBD" w14:paraId="4219EE9A"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748C36A9"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The undersigned applicant(s) certifies that he/she has participated in the development of this Work Write Up (WWU). After careful review, the applicant understands and accepts the work described on each page of this WWU.</w:t>
                  </w:r>
                  <w:r>
                    <w:rPr>
                      <w:rFonts w:ascii="Times New Roman" w:eastAsia="Times New Roman" w:hAnsi="Times New Roman" w:cs="Times New Roman"/>
                      <w:sz w:val="24"/>
                      <w:szCs w:val="24"/>
                    </w:rPr>
                    <w:br/>
                    <w:t>x_________________________ ________</w:t>
                  </w:r>
                  <w:r>
                    <w:rPr>
                      <w:rFonts w:ascii="Times New Roman" w:eastAsia="Times New Roman" w:hAnsi="Times New Roman" w:cs="Times New Roman"/>
                      <w:sz w:val="24"/>
                      <w:szCs w:val="24"/>
                    </w:rPr>
                    <w:br/>
                    <w:t>Applicant Date</w:t>
                  </w:r>
                </w:p>
              </w:tc>
            </w:tr>
          </w:tbl>
          <w:p w14:paraId="77E35180" w14:textId="77777777" w:rsidR="00000000" w:rsidRDefault="00000000" w:rsidP="00ED7D59">
            <w:pPr>
              <w:pStyle w:val="ListParagraph"/>
              <w:spacing w:after="0"/>
              <w:ind w:left="0"/>
              <w:jc w:val="center"/>
              <w:rPr>
                <w:rFonts w:ascii="Arial" w:eastAsia="Arial" w:hAnsi="Arial" w:cs="Arial"/>
                <w:b/>
              </w:rPr>
            </w:pPr>
          </w:p>
        </w:tc>
      </w:tr>
      <w:tr w:rsidR="00C84EBD" w14:paraId="2817FBB4"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76BE1877"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1CE35D85" w14:textId="77777777" w:rsidR="00000000" w:rsidRDefault="00000000" w:rsidP="00ED7D59">
                  <w:pPr>
                    <w:pStyle w:val="ListParagraph"/>
                    <w:spacing w:after="0"/>
                    <w:ind w:left="0"/>
                    <w:rPr>
                      <w:rFonts w:ascii="Arial" w:eastAsia="Arial" w:hAnsi="Arial" w:cs="Arial"/>
                      <w:b/>
                    </w:rPr>
                  </w:pPr>
                  <w:r>
                    <w:rPr>
                      <w:rFonts w:ascii="Arial" w:eastAsia="Arial" w:hAnsi="Arial" w:cs="Arial"/>
                      <w:b/>
                    </w:rPr>
                    <w:t>2 - CONTRACTOR ACCEPTS SCOPE OF WORK</w:t>
                  </w:r>
                </w:p>
                <w:p w14:paraId="598784CB"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ID:55.00250 Estimated Qty:0</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3EFE328B"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38E5CD52"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3029FEC" w14:textId="77777777" w:rsidR="00000000" w:rsidRDefault="00000000" w:rsidP="00ED7D59">
                  <w:pPr>
                    <w:pStyle w:val="ListParagraph"/>
                    <w:spacing w:after="0"/>
                    <w:ind w:left="0"/>
                    <w:jc w:val="right"/>
                    <w:rPr>
                      <w:rFonts w:ascii="Arial" w:eastAsia="Arial" w:hAnsi="Arial" w:cs="Arial"/>
                    </w:rPr>
                  </w:pPr>
                </w:p>
              </w:tc>
            </w:tr>
            <w:tr w:rsidR="00C84EBD" w14:paraId="0568DBBF"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75BD9778"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The undersigned contractor certifies that he/she has carefully reviewed the work described in this Work Write Up (WWU) and agrees to perform the work described on each page of this WWU. </w:t>
                  </w:r>
                  <w:r>
                    <w:rPr>
                      <w:rFonts w:ascii="Times New Roman" w:eastAsia="Times New Roman" w:hAnsi="Times New Roman" w:cs="Times New Roman"/>
                      <w:sz w:val="24"/>
                      <w:szCs w:val="24"/>
                    </w:rPr>
                    <w:br/>
                    <w:t>x_________________________ ________</w:t>
                  </w:r>
                  <w:r>
                    <w:rPr>
                      <w:rFonts w:ascii="Times New Roman" w:eastAsia="Times New Roman" w:hAnsi="Times New Roman" w:cs="Times New Roman"/>
                      <w:sz w:val="24"/>
                      <w:szCs w:val="24"/>
                    </w:rPr>
                    <w:br/>
                    <w:t>Contractor Date</w:t>
                  </w:r>
                </w:p>
              </w:tc>
            </w:tr>
          </w:tbl>
          <w:p w14:paraId="22C2D953" w14:textId="77777777" w:rsidR="00000000" w:rsidRDefault="00000000" w:rsidP="00ED7D59">
            <w:pPr>
              <w:pStyle w:val="ListParagraph"/>
              <w:spacing w:after="0"/>
              <w:ind w:left="0"/>
              <w:jc w:val="center"/>
              <w:rPr>
                <w:rFonts w:ascii="Arial" w:eastAsia="Arial" w:hAnsi="Arial" w:cs="Arial"/>
                <w:b/>
              </w:rPr>
            </w:pPr>
          </w:p>
        </w:tc>
      </w:tr>
      <w:tr w:rsidR="00C84EBD" w14:paraId="0D4A5920"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3E24E64D"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3B1FE4DC" w14:textId="77777777" w:rsidR="00000000" w:rsidRDefault="00000000" w:rsidP="00ED7D59">
                  <w:pPr>
                    <w:pStyle w:val="ListParagraph"/>
                    <w:spacing w:after="0"/>
                    <w:ind w:left="0"/>
                    <w:rPr>
                      <w:rFonts w:ascii="Arial" w:eastAsia="Arial" w:hAnsi="Arial" w:cs="Arial"/>
                      <w:b/>
                    </w:rPr>
                  </w:pPr>
                  <w:r>
                    <w:rPr>
                      <w:rFonts w:ascii="Arial" w:eastAsia="Arial" w:hAnsi="Arial" w:cs="Arial"/>
                      <w:b/>
                    </w:rPr>
                    <w:t>3 - REHAB SPECIALIST- SCOPE OF WORK</w:t>
                  </w:r>
                </w:p>
                <w:p w14:paraId="519B95CD"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ID:55.00500 Estimated Qty:0</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8CEB70F"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D518F45"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CF21539" w14:textId="77777777" w:rsidR="00000000" w:rsidRDefault="00000000" w:rsidP="00ED7D59">
                  <w:pPr>
                    <w:pStyle w:val="ListParagraph"/>
                    <w:spacing w:after="0"/>
                    <w:ind w:left="0"/>
                    <w:jc w:val="right"/>
                    <w:rPr>
                      <w:rFonts w:ascii="Arial" w:eastAsia="Arial" w:hAnsi="Arial" w:cs="Arial"/>
                    </w:rPr>
                  </w:pPr>
                </w:p>
              </w:tc>
            </w:tr>
            <w:tr w:rsidR="00C84EBD" w14:paraId="34BFC764"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28A3F376" w14:textId="45BE67B5"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The undersigned Rehab Specialist certifies that he has written and reviewed with the applicant the work described in this Work Write Up (WWU).</w:t>
                  </w:r>
                  <w:r>
                    <w:rPr>
                      <w:rFonts w:ascii="Times New Roman" w:eastAsia="Times New Roman" w:hAnsi="Times New Roman" w:cs="Times New Roman"/>
                      <w:sz w:val="24"/>
                      <w:szCs w:val="24"/>
                    </w:rPr>
                    <w:br/>
                    <w:t>x</w:t>
                  </w:r>
                  <w:r w:rsidR="001E4AB4">
                    <w:rPr>
                      <w:noProof/>
                    </w:rPr>
                    <w:drawing>
                      <wp:inline distT="0" distB="0" distL="0" distR="0" wp14:anchorId="0367D301" wp14:editId="4116820A">
                        <wp:extent cx="2266950" cy="247650"/>
                        <wp:effectExtent l="0" t="0" r="0" b="0"/>
                        <wp:docPr id="19035933" name="Picture 19035933" descr="C:\Users\SZou\Desktop\doc02446620160909163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Zou\Desktop\doc02446620160909163607.jpg"/>
                                <pic:cNvPicPr>
                                  <a:picLocks noChangeAspect="1"/>
                                </pic:cNvPicPr>
                              </pic:nvPicPr>
                              <pic:blipFill>
                                <a:blip r:embed="rId9" cstate="print"/>
                                <a:srcRect/>
                                <a:stretch>
                                  <a:fillRect/>
                                </a:stretch>
                              </pic:blipFill>
                              <pic:spPr bwMode="auto">
                                <a:xfrm>
                                  <a:off x="0" y="0"/>
                                  <a:ext cx="2266950" cy="247650"/>
                                </a:xfrm>
                                <a:prstGeom prst="rect">
                                  <a:avLst/>
                                </a:prstGeom>
                                <a:noFill/>
                                <a:ln w="9525">
                                  <a:noFill/>
                                  <a:miter lim="800000"/>
                                  <a:headEnd/>
                                  <a:tailEnd/>
                                </a:ln>
                              </pic:spPr>
                            </pic:pic>
                          </a:graphicData>
                        </a:graphic>
                      </wp:inline>
                    </w:drawing>
                  </w:r>
                  <w:r w:rsidR="001E4AB4">
                    <w:rPr>
                      <w:rFonts w:ascii="Times New Roman" w:eastAsia="Times New Roman" w:hAnsi="Times New Roman" w:cs="Times New Roman"/>
                      <w:sz w:val="24"/>
                      <w:szCs w:val="24"/>
                    </w:rPr>
                    <w:t xml:space="preserve">      1/30/2024</w:t>
                  </w:r>
                  <w:r>
                    <w:rPr>
                      <w:rFonts w:ascii="Times New Roman" w:eastAsia="Times New Roman" w:hAnsi="Times New Roman" w:cs="Times New Roman"/>
                      <w:sz w:val="24"/>
                      <w:szCs w:val="24"/>
                    </w:rPr>
                    <w:br/>
                    <w:t>Rehab Specialist Date</w:t>
                  </w:r>
                </w:p>
              </w:tc>
            </w:tr>
          </w:tbl>
          <w:p w14:paraId="3C5112C8" w14:textId="77777777" w:rsidR="00000000" w:rsidRDefault="00000000" w:rsidP="00ED7D59">
            <w:pPr>
              <w:pStyle w:val="ListParagraph"/>
              <w:spacing w:after="0"/>
              <w:ind w:left="0"/>
              <w:jc w:val="center"/>
              <w:rPr>
                <w:rFonts w:ascii="Arial" w:eastAsia="Arial" w:hAnsi="Arial" w:cs="Arial"/>
                <w:b/>
              </w:rPr>
            </w:pPr>
          </w:p>
        </w:tc>
      </w:tr>
      <w:tr w:rsidR="00C84EBD" w14:paraId="40647251"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029279C7"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7849EBA0" w14:textId="77777777" w:rsidR="00000000" w:rsidRDefault="00000000" w:rsidP="00ED7D59">
                  <w:pPr>
                    <w:pStyle w:val="ListParagraph"/>
                    <w:spacing w:after="0"/>
                    <w:ind w:left="0"/>
                    <w:rPr>
                      <w:rFonts w:ascii="Arial" w:eastAsia="Arial" w:hAnsi="Arial" w:cs="Arial"/>
                      <w:b/>
                    </w:rPr>
                  </w:pPr>
                  <w:r>
                    <w:rPr>
                      <w:rFonts w:ascii="Arial" w:eastAsia="Arial" w:hAnsi="Arial" w:cs="Arial"/>
                      <w:b/>
                    </w:rPr>
                    <w:t>4 - OWNER'S FINISH SELECTIONS</w:t>
                  </w:r>
                </w:p>
                <w:p w14:paraId="46E15282"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ID:55.00750 Estimated Qty:0</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D2728F5"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725B0FC6"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2A7917CA" w14:textId="77777777" w:rsidR="00000000" w:rsidRDefault="00000000" w:rsidP="00ED7D59">
                  <w:pPr>
                    <w:pStyle w:val="ListParagraph"/>
                    <w:spacing w:after="0"/>
                    <w:ind w:left="0"/>
                    <w:jc w:val="right"/>
                    <w:rPr>
                      <w:rFonts w:ascii="Arial" w:eastAsia="Arial" w:hAnsi="Arial" w:cs="Arial"/>
                    </w:rPr>
                  </w:pPr>
                </w:p>
              </w:tc>
            </w:tr>
            <w:tr w:rsidR="00C84EBD" w14:paraId="36F31D49"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48566F28"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The owner shall select finish, colors, styles &amp; types of materials from in stock options pertaining to specs. The contractor should submit to the Construction Manager, a list initialed by both the contractor and the homeowner of the agreed upon colors, styles and types of materials prior to job start.</w:t>
                  </w:r>
                </w:p>
              </w:tc>
            </w:tr>
          </w:tbl>
          <w:p w14:paraId="27B75C80" w14:textId="77777777" w:rsidR="00000000" w:rsidRDefault="00000000" w:rsidP="00ED7D59">
            <w:pPr>
              <w:pStyle w:val="ListParagraph"/>
              <w:spacing w:after="0"/>
              <w:ind w:left="0"/>
              <w:jc w:val="center"/>
              <w:rPr>
                <w:rFonts w:ascii="Arial" w:eastAsia="Arial" w:hAnsi="Arial" w:cs="Arial"/>
                <w:b/>
              </w:rPr>
            </w:pPr>
          </w:p>
        </w:tc>
      </w:tr>
      <w:tr w:rsidR="00C84EBD" w14:paraId="3D97F482"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4C723A76"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688262C4" w14:textId="77777777" w:rsidR="00000000" w:rsidRDefault="00000000" w:rsidP="00ED7D59">
                  <w:pPr>
                    <w:pStyle w:val="ListParagraph"/>
                    <w:spacing w:after="0"/>
                    <w:ind w:left="0"/>
                    <w:rPr>
                      <w:rFonts w:ascii="Arial" w:eastAsia="Arial" w:hAnsi="Arial" w:cs="Arial"/>
                      <w:b/>
                    </w:rPr>
                  </w:pPr>
                  <w:r>
                    <w:rPr>
                      <w:rFonts w:ascii="Arial" w:eastAsia="Arial" w:hAnsi="Arial" w:cs="Arial"/>
                      <w:b/>
                    </w:rPr>
                    <w:t>5 - ENVIRONMENTAL REHAB</w:t>
                  </w:r>
                </w:p>
                <w:p w14:paraId="6D13F522"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ID:55.01000 Estimated Qty:0</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1B003D3"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88F93D6"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7275EF2" w14:textId="77777777" w:rsidR="00000000" w:rsidRDefault="00000000" w:rsidP="00ED7D59">
                  <w:pPr>
                    <w:pStyle w:val="ListParagraph"/>
                    <w:spacing w:after="0"/>
                    <w:ind w:left="0"/>
                    <w:jc w:val="right"/>
                    <w:rPr>
                      <w:rFonts w:ascii="Arial" w:eastAsia="Arial" w:hAnsi="Arial" w:cs="Arial"/>
                    </w:rPr>
                  </w:pPr>
                </w:p>
              </w:tc>
            </w:tr>
            <w:tr w:rsidR="00C84EBD" w14:paraId="1F74F1F8"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5539A4D2"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1. Use this work write up (WWU) in conjunction with the lead report. Any lead hazards not in this WWU is the responsibility of the contractor to Delead without additional costs.</w:t>
                  </w:r>
                  <w:r>
                    <w:rPr>
                      <w:rFonts w:ascii="Times New Roman" w:eastAsia="Times New Roman" w:hAnsi="Times New Roman" w:cs="Times New Roman"/>
                      <w:sz w:val="24"/>
                      <w:szCs w:val="24"/>
                    </w:rPr>
                    <w:br/>
                    <w:t>2. Interior and exterior to be either spot painted or fully painted, per spec, with two coats of self priming paint, color to match as close as possible to existing paint.</w:t>
                  </w:r>
                  <w:r>
                    <w:rPr>
                      <w:rFonts w:ascii="Times New Roman" w:eastAsia="Times New Roman" w:hAnsi="Times New Roman" w:cs="Times New Roman"/>
                      <w:sz w:val="24"/>
                      <w:szCs w:val="24"/>
                    </w:rPr>
                    <w:br/>
                    <w:t>3. All rotted wood to be replaced prior to painting.</w:t>
                  </w:r>
                  <w:r>
                    <w:rPr>
                      <w:rFonts w:ascii="Times New Roman" w:eastAsia="Times New Roman" w:hAnsi="Times New Roman" w:cs="Times New Roman"/>
                      <w:sz w:val="24"/>
                      <w:szCs w:val="24"/>
                    </w:rPr>
                    <w:br/>
                    <w:t>4. Use like profile on any woodwork being replaced.</w:t>
                  </w:r>
                </w:p>
              </w:tc>
            </w:tr>
          </w:tbl>
          <w:p w14:paraId="64737D3A" w14:textId="77777777" w:rsidR="00000000" w:rsidRDefault="00000000" w:rsidP="00ED7D59">
            <w:pPr>
              <w:pStyle w:val="ListParagraph"/>
              <w:spacing w:after="0"/>
              <w:ind w:left="0"/>
              <w:jc w:val="center"/>
              <w:rPr>
                <w:rFonts w:ascii="Arial" w:eastAsia="Arial" w:hAnsi="Arial" w:cs="Arial"/>
                <w:b/>
              </w:rPr>
            </w:pPr>
          </w:p>
        </w:tc>
      </w:tr>
      <w:tr w:rsidR="00C84EBD" w14:paraId="776F4873"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C84EBD" w14:paraId="628A2B3C"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098C0249" w14:textId="77777777" w:rsidR="00000000" w:rsidRDefault="00000000" w:rsidP="00ED7D59">
                  <w:pPr>
                    <w:pStyle w:val="ListParagraph"/>
                    <w:spacing w:after="0"/>
                    <w:ind w:left="0"/>
                    <w:rPr>
                      <w:rFonts w:ascii="Arial" w:eastAsia="Arial" w:hAnsi="Arial" w:cs="Arial"/>
                      <w:b/>
                    </w:rPr>
                  </w:pPr>
                  <w:r>
                    <w:rPr>
                      <w:rFonts w:ascii="Arial" w:eastAsia="Arial" w:hAnsi="Arial" w:cs="Arial"/>
                      <w:b/>
                    </w:rPr>
                    <w:lastRenderedPageBreak/>
                    <w:t>6 - OWNER'S RESPONSIBILITIES</w:t>
                  </w:r>
                </w:p>
                <w:p w14:paraId="5B4062F0"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ID:55.01250 Estimated Qty:0</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502088C6"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B2BE9E0"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2EB7F6F7" w14:textId="77777777" w:rsidR="00000000" w:rsidRDefault="00000000" w:rsidP="00ED7D59">
                  <w:pPr>
                    <w:pStyle w:val="ListParagraph"/>
                    <w:spacing w:after="0"/>
                    <w:ind w:left="0"/>
                    <w:jc w:val="right"/>
                    <w:rPr>
                      <w:rFonts w:ascii="Arial" w:eastAsia="Arial" w:hAnsi="Arial" w:cs="Arial"/>
                    </w:rPr>
                  </w:pPr>
                </w:p>
              </w:tc>
            </w:tr>
            <w:tr w:rsidR="00C84EBD" w14:paraId="264FF058"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69A97DE7"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The owner shall provide:</w:t>
                  </w:r>
                  <w:r>
                    <w:rPr>
                      <w:rFonts w:ascii="Times New Roman" w:eastAsia="Times New Roman" w:hAnsi="Times New Roman" w:cs="Times New Roman"/>
                      <w:sz w:val="24"/>
                      <w:szCs w:val="24"/>
                    </w:rPr>
                    <w:br/>
                    <w:t xml:space="preserve">1. The unit empty of any persons during the Deleading process. </w:t>
                  </w:r>
                  <w:r>
                    <w:rPr>
                      <w:rFonts w:ascii="Times New Roman" w:eastAsia="Times New Roman" w:hAnsi="Times New Roman" w:cs="Times New Roman"/>
                      <w:sz w:val="24"/>
                      <w:szCs w:val="24"/>
                    </w:rPr>
                    <w:br/>
                    <w:t>2. Utilities, Hot water, and sanitary facilities.</w:t>
                  </w:r>
                  <w:r>
                    <w:rPr>
                      <w:rFonts w:ascii="Times New Roman" w:eastAsia="Times New Roman" w:hAnsi="Times New Roman" w:cs="Times New Roman"/>
                      <w:sz w:val="24"/>
                      <w:szCs w:val="24"/>
                    </w:rPr>
                    <w:br/>
                    <w:t>3. All packing of breakable and valuable items; and moving of any furniture required by Deleading contractors.</w:t>
                  </w:r>
                  <w:r>
                    <w:rPr>
                      <w:rFonts w:ascii="Times New Roman" w:eastAsia="Times New Roman" w:hAnsi="Times New Roman" w:cs="Times New Roman"/>
                      <w:sz w:val="24"/>
                      <w:szCs w:val="24"/>
                    </w:rPr>
                    <w:br/>
                    <w:t>4. Full Access of all areas to be Deleaded.</w:t>
                  </w:r>
                </w:p>
              </w:tc>
            </w:tr>
          </w:tbl>
          <w:p w14:paraId="63C4293F" w14:textId="77777777" w:rsidR="00000000" w:rsidRDefault="00000000" w:rsidP="00ED7D59">
            <w:pPr>
              <w:pStyle w:val="ListParagraph"/>
              <w:spacing w:after="0"/>
              <w:ind w:left="0"/>
              <w:jc w:val="center"/>
              <w:rPr>
                <w:rFonts w:ascii="Arial" w:eastAsia="Arial" w:hAnsi="Arial" w:cs="Arial"/>
                <w:b/>
              </w:rPr>
            </w:pPr>
          </w:p>
        </w:tc>
      </w:tr>
      <w:tr w:rsidR="00C84EBD" w14:paraId="520E9792"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174880D1"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033B5992" w14:textId="77777777" w:rsidR="00000000" w:rsidRDefault="00000000" w:rsidP="00ED7D59">
                  <w:pPr>
                    <w:pStyle w:val="ListParagraph"/>
                    <w:spacing w:after="0"/>
                    <w:ind w:left="0"/>
                    <w:rPr>
                      <w:rFonts w:ascii="Arial" w:eastAsia="Arial" w:hAnsi="Arial" w:cs="Arial"/>
                      <w:b/>
                    </w:rPr>
                  </w:pPr>
                  <w:r>
                    <w:rPr>
                      <w:rFonts w:ascii="Arial" w:eastAsia="Arial" w:hAnsi="Arial" w:cs="Arial"/>
                      <w:b/>
                    </w:rPr>
                    <w:t>7 - SECURE SITE</w:t>
                  </w:r>
                </w:p>
                <w:p w14:paraId="16E7D7D6"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ID:55.01500 Estimated Qty:0</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74FDD26"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DE3D253"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80873A0" w14:textId="77777777" w:rsidR="00000000" w:rsidRDefault="00000000" w:rsidP="00ED7D59">
                  <w:pPr>
                    <w:pStyle w:val="ListParagraph"/>
                    <w:spacing w:after="0"/>
                    <w:ind w:left="0"/>
                    <w:jc w:val="right"/>
                    <w:rPr>
                      <w:rFonts w:ascii="Arial" w:eastAsia="Arial" w:hAnsi="Arial" w:cs="Arial"/>
                    </w:rPr>
                  </w:pPr>
                </w:p>
              </w:tc>
            </w:tr>
            <w:tr w:rsidR="00C84EBD" w14:paraId="538937F7"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53829489"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After the relocation of the occupants, the contractor shall assume responsibility for securing the site against theft, vandalism, fire and other dangers.</w:t>
                  </w:r>
                </w:p>
              </w:tc>
            </w:tr>
          </w:tbl>
          <w:p w14:paraId="5234E3A8" w14:textId="77777777" w:rsidR="00000000" w:rsidRDefault="00000000" w:rsidP="00ED7D59">
            <w:pPr>
              <w:pStyle w:val="ListParagraph"/>
              <w:spacing w:after="0"/>
              <w:ind w:left="0"/>
              <w:jc w:val="center"/>
              <w:rPr>
                <w:rFonts w:ascii="Arial" w:eastAsia="Arial" w:hAnsi="Arial" w:cs="Arial"/>
                <w:b/>
              </w:rPr>
            </w:pPr>
          </w:p>
        </w:tc>
      </w:tr>
      <w:tr w:rsidR="00C84EBD" w14:paraId="6C58998F"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657161E4"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14D99954" w14:textId="77777777" w:rsidR="00000000" w:rsidRDefault="00000000" w:rsidP="00ED7D59">
                  <w:pPr>
                    <w:pStyle w:val="ListParagraph"/>
                    <w:spacing w:after="0"/>
                    <w:ind w:left="0"/>
                    <w:rPr>
                      <w:rFonts w:ascii="Arial" w:eastAsia="Arial" w:hAnsi="Arial" w:cs="Arial"/>
                      <w:b/>
                    </w:rPr>
                  </w:pPr>
                  <w:r>
                    <w:rPr>
                      <w:rFonts w:ascii="Arial" w:eastAsia="Arial" w:hAnsi="Arial" w:cs="Arial"/>
                      <w:b/>
                    </w:rPr>
                    <w:t>8 - WORKMANSHIP STANDARDS</w:t>
                  </w:r>
                </w:p>
                <w:p w14:paraId="7ADBE475"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ID:55.02000 Estimated Qty:0</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0D85E81"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7AE5A65"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26CEC53C" w14:textId="77777777" w:rsidR="00000000" w:rsidRDefault="00000000" w:rsidP="00ED7D59">
                  <w:pPr>
                    <w:pStyle w:val="ListParagraph"/>
                    <w:spacing w:after="0"/>
                    <w:ind w:left="0"/>
                    <w:jc w:val="right"/>
                    <w:rPr>
                      <w:rFonts w:ascii="Arial" w:eastAsia="Arial" w:hAnsi="Arial" w:cs="Arial"/>
                    </w:rPr>
                  </w:pPr>
                </w:p>
              </w:tc>
            </w:tr>
            <w:tr w:rsidR="00C84EBD" w14:paraId="31FBD1B2"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49C55287"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All work shall be performed by mechanics both licensed and skilled in their particular trade as well as the tasks assigned to them. Workers shall protect all surfaces as long as required to eliminate damage and will be held responsible for any damage caused by them.</w:t>
                  </w:r>
                </w:p>
              </w:tc>
            </w:tr>
          </w:tbl>
          <w:p w14:paraId="24A86C89" w14:textId="77777777" w:rsidR="00000000" w:rsidRDefault="00000000" w:rsidP="00ED7D59">
            <w:pPr>
              <w:pStyle w:val="ListParagraph"/>
              <w:spacing w:after="0"/>
              <w:ind w:left="0"/>
              <w:jc w:val="center"/>
              <w:rPr>
                <w:rFonts w:ascii="Arial" w:eastAsia="Arial" w:hAnsi="Arial" w:cs="Arial"/>
                <w:b/>
              </w:rPr>
            </w:pPr>
          </w:p>
        </w:tc>
      </w:tr>
      <w:tr w:rsidR="00C84EBD" w14:paraId="1AEF1146"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7C34A423"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1E080254" w14:textId="77777777" w:rsidR="00000000" w:rsidRDefault="00000000" w:rsidP="00ED7D59">
                  <w:pPr>
                    <w:pStyle w:val="ListParagraph"/>
                    <w:spacing w:after="0"/>
                    <w:ind w:left="0"/>
                    <w:rPr>
                      <w:rFonts w:ascii="Arial" w:eastAsia="Arial" w:hAnsi="Arial" w:cs="Arial"/>
                      <w:b/>
                    </w:rPr>
                  </w:pPr>
                  <w:r>
                    <w:rPr>
                      <w:rFonts w:ascii="Arial" w:eastAsia="Arial" w:hAnsi="Arial" w:cs="Arial"/>
                      <w:b/>
                    </w:rPr>
                    <w:t>9 - CONSTRUCTION DEFINITIONS</w:t>
                  </w:r>
                </w:p>
                <w:p w14:paraId="344E2243"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ID:55.02250 Estimated Qty:0</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48544B3"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7A95121"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59A517B" w14:textId="77777777" w:rsidR="00000000" w:rsidRDefault="00000000" w:rsidP="00ED7D59">
                  <w:pPr>
                    <w:pStyle w:val="ListParagraph"/>
                    <w:spacing w:after="0"/>
                    <w:ind w:left="0"/>
                    <w:jc w:val="right"/>
                    <w:rPr>
                      <w:rFonts w:ascii="Arial" w:eastAsia="Arial" w:hAnsi="Arial" w:cs="Arial"/>
                    </w:rPr>
                  </w:pPr>
                </w:p>
              </w:tc>
            </w:tr>
            <w:tr w:rsidR="00C84EBD" w14:paraId="62650A99"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0A89C55C"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"Install" means to purchase, set up, test and warrant a new component. "Replace" means to remove and dispose of original material, purchase new "like" material, deliver, install, test and warrant. "Repair" means to return a building component to like new condition through replacement, adjustment and recoating of parts. "Reinstall" means to remove, clean, store and install a component. </w:t>
                  </w:r>
                  <w:r>
                    <w:rPr>
                      <w:rFonts w:ascii="Times New Roman" w:eastAsia="Times New Roman" w:hAnsi="Times New Roman" w:cs="Times New Roman"/>
                      <w:sz w:val="24"/>
                      <w:szCs w:val="24"/>
                    </w:rPr>
                    <w:br/>
                    <w:t>The following pertain to Deleading specs.</w:t>
                  </w:r>
                  <w:r>
                    <w:rPr>
                      <w:rFonts w:ascii="Times New Roman" w:eastAsia="Times New Roman" w:hAnsi="Times New Roman" w:cs="Times New Roman"/>
                      <w:sz w:val="24"/>
                      <w:szCs w:val="24"/>
                    </w:rPr>
                    <w:br/>
                    <w:t>SCR = scrape, MI = make intact, AB5' = above five feet,</w:t>
                  </w:r>
                  <w:r>
                    <w:rPr>
                      <w:rFonts w:ascii="Times New Roman" w:eastAsia="Times New Roman" w:hAnsi="Times New Roman" w:cs="Times New Roman"/>
                      <w:sz w:val="24"/>
                      <w:szCs w:val="24"/>
                    </w:rPr>
                    <w:br/>
                    <w:t>REP = replace, REM = remove, COV = cover, ENC = encapsulate, DR = door, WIN = window, CAB = cabinet</w:t>
                  </w:r>
                </w:p>
              </w:tc>
            </w:tr>
          </w:tbl>
          <w:p w14:paraId="595487EA" w14:textId="77777777" w:rsidR="00000000" w:rsidRDefault="00000000" w:rsidP="00ED7D59">
            <w:pPr>
              <w:pStyle w:val="ListParagraph"/>
              <w:spacing w:after="0"/>
              <w:ind w:left="0"/>
              <w:jc w:val="center"/>
              <w:rPr>
                <w:rFonts w:ascii="Arial" w:eastAsia="Arial" w:hAnsi="Arial" w:cs="Arial"/>
                <w:b/>
              </w:rPr>
            </w:pPr>
          </w:p>
        </w:tc>
      </w:tr>
      <w:tr w:rsidR="00C84EBD" w14:paraId="6290AC4A"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125112F9"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6076682B" w14:textId="77777777" w:rsidR="00000000" w:rsidRDefault="00000000" w:rsidP="00ED7D59">
                  <w:pPr>
                    <w:pStyle w:val="ListParagraph"/>
                    <w:spacing w:after="0"/>
                    <w:ind w:left="0"/>
                    <w:rPr>
                      <w:rFonts w:ascii="Arial" w:eastAsia="Arial" w:hAnsi="Arial" w:cs="Arial"/>
                      <w:b/>
                    </w:rPr>
                  </w:pPr>
                  <w:r>
                    <w:rPr>
                      <w:rFonts w:ascii="Arial" w:eastAsia="Arial" w:hAnsi="Arial" w:cs="Arial"/>
                      <w:b/>
                    </w:rPr>
                    <w:t>10 - NEW MATERIALS REQUIRED</w:t>
                  </w:r>
                </w:p>
                <w:p w14:paraId="39872D3C"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ID:55.02500 Estimated Qty:0</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1DF3B0E"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3BE93CE9"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7DD292A7" w14:textId="77777777" w:rsidR="00000000" w:rsidRDefault="00000000" w:rsidP="00ED7D59">
                  <w:pPr>
                    <w:pStyle w:val="ListParagraph"/>
                    <w:spacing w:after="0"/>
                    <w:ind w:left="0"/>
                    <w:jc w:val="right"/>
                    <w:rPr>
                      <w:rFonts w:ascii="Arial" w:eastAsia="Arial" w:hAnsi="Arial" w:cs="Arial"/>
                    </w:rPr>
                  </w:pPr>
                </w:p>
              </w:tc>
            </w:tr>
            <w:tr w:rsidR="00C84EBD" w14:paraId="1206E3C7"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4B518923"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All materials used in connection with this Work Write Up (WWU) are to be new, of first quality and without defects - unless stated otherwise or pre-approved by Owner and Construction Manager. </w:t>
                  </w:r>
                </w:p>
              </w:tc>
            </w:tr>
          </w:tbl>
          <w:p w14:paraId="2D5CF786" w14:textId="77777777" w:rsidR="00000000" w:rsidRDefault="00000000" w:rsidP="00ED7D59">
            <w:pPr>
              <w:pStyle w:val="ListParagraph"/>
              <w:spacing w:after="0"/>
              <w:ind w:left="0"/>
              <w:jc w:val="center"/>
              <w:rPr>
                <w:rFonts w:ascii="Arial" w:eastAsia="Arial" w:hAnsi="Arial" w:cs="Arial"/>
                <w:b/>
              </w:rPr>
            </w:pPr>
          </w:p>
        </w:tc>
      </w:tr>
      <w:tr w:rsidR="00C84EBD" w14:paraId="7F45EE9C"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2DC86BF3"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632E8034" w14:textId="77777777" w:rsidR="00000000" w:rsidRDefault="00000000" w:rsidP="00ED7D59">
                  <w:pPr>
                    <w:pStyle w:val="ListParagraph"/>
                    <w:spacing w:after="0"/>
                    <w:ind w:left="0"/>
                    <w:rPr>
                      <w:rFonts w:ascii="Arial" w:eastAsia="Arial" w:hAnsi="Arial" w:cs="Arial"/>
                      <w:b/>
                    </w:rPr>
                  </w:pPr>
                  <w:r>
                    <w:rPr>
                      <w:rFonts w:ascii="Arial" w:eastAsia="Arial" w:hAnsi="Arial" w:cs="Arial"/>
                      <w:b/>
                    </w:rPr>
                    <w:lastRenderedPageBreak/>
                    <w:t>11 - SUBSTITUTION APPROVAL PROCESS</w:t>
                  </w:r>
                </w:p>
                <w:p w14:paraId="09F92542"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ID:55.02750 Estimated Qty:0</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6170AB3"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D0257EF"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DF43CAC" w14:textId="77777777" w:rsidR="00000000" w:rsidRDefault="00000000" w:rsidP="00ED7D59">
                  <w:pPr>
                    <w:pStyle w:val="ListParagraph"/>
                    <w:spacing w:after="0"/>
                    <w:ind w:left="0"/>
                    <w:jc w:val="right"/>
                    <w:rPr>
                      <w:rFonts w:ascii="Arial" w:eastAsia="Arial" w:hAnsi="Arial" w:cs="Arial"/>
                    </w:rPr>
                  </w:pPr>
                </w:p>
              </w:tc>
            </w:tr>
            <w:tr w:rsidR="00C84EBD" w14:paraId="09B7CF98"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7CE21E78"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Any requests for substitutions of specified items shall include: the manufacturer's specifications; full installation instructions and warranties and must be approved prior to the submission of quote/bid. The agency will notify the contractor of decision prior to bid submission deadline. It is recommended that the contractor submit substitutions for approval prior to attending quote/bid walk through.</w:t>
                  </w:r>
                </w:p>
              </w:tc>
            </w:tr>
          </w:tbl>
          <w:p w14:paraId="6BA3A034" w14:textId="77777777" w:rsidR="00000000" w:rsidRDefault="00000000" w:rsidP="00ED7D59">
            <w:pPr>
              <w:pStyle w:val="ListParagraph"/>
              <w:spacing w:after="0"/>
              <w:ind w:left="0"/>
              <w:jc w:val="center"/>
              <w:rPr>
                <w:rFonts w:ascii="Arial" w:eastAsia="Arial" w:hAnsi="Arial" w:cs="Arial"/>
                <w:b/>
              </w:rPr>
            </w:pPr>
          </w:p>
        </w:tc>
      </w:tr>
      <w:tr w:rsidR="00C84EBD" w14:paraId="0BEF63A1"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C84EBD" w14:paraId="5E870933"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38DFE377" w14:textId="77777777" w:rsidR="00000000" w:rsidRDefault="00000000" w:rsidP="00ED7D59">
                  <w:pPr>
                    <w:pStyle w:val="ListParagraph"/>
                    <w:spacing w:after="0"/>
                    <w:ind w:left="0"/>
                    <w:rPr>
                      <w:rFonts w:ascii="Arial" w:eastAsia="Arial" w:hAnsi="Arial" w:cs="Arial"/>
                      <w:b/>
                    </w:rPr>
                  </w:pPr>
                  <w:r>
                    <w:rPr>
                      <w:rFonts w:ascii="Arial" w:eastAsia="Arial" w:hAnsi="Arial" w:cs="Arial"/>
                      <w:b/>
                    </w:rPr>
                    <w:t>12 - VERIFY QUANTITIES/MEASUREMENTS &amp; TOTAL COST</w:t>
                  </w:r>
                </w:p>
                <w:p w14:paraId="00260B66"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ID:55.03000 Estimated Qty:0</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E900040"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56679F0"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7609027" w14:textId="77777777" w:rsidR="00000000" w:rsidRDefault="00000000" w:rsidP="00ED7D59">
                  <w:pPr>
                    <w:pStyle w:val="ListParagraph"/>
                    <w:spacing w:after="0"/>
                    <w:ind w:left="0"/>
                    <w:jc w:val="right"/>
                    <w:rPr>
                      <w:rFonts w:ascii="Arial" w:eastAsia="Arial" w:hAnsi="Arial" w:cs="Arial"/>
                    </w:rPr>
                  </w:pPr>
                </w:p>
              </w:tc>
            </w:tr>
            <w:tr w:rsidR="00C84EBD" w14:paraId="1E364FF3"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7D78CBFB"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This Work Write Up will serve as the quote/bid sheet packet. The bidder is responsible for providing unit pricing and total pricing for each spec item and providing subtotals based on the location of the work to be completed; unit totals if the project includes more than one dwelling unit; and the Address Grand Total detailing the cost of the entire job. The City of Quincy will verify all bids and bid pricing will be determined based upon the summation of the unit price and total pricing for each spec item. If a discrepancy exists between the bidders line item unit pricing and subtotals/unit total/or project total, the bid price will be based on the multiplication and summation of the spec unit pricing and subtotals, respectively.</w:t>
                  </w:r>
                </w:p>
              </w:tc>
            </w:tr>
          </w:tbl>
          <w:p w14:paraId="24A5E92F" w14:textId="77777777" w:rsidR="00000000" w:rsidRDefault="00000000" w:rsidP="00ED7D59">
            <w:pPr>
              <w:pStyle w:val="ListParagraph"/>
              <w:spacing w:after="0"/>
              <w:ind w:left="0"/>
              <w:jc w:val="center"/>
              <w:rPr>
                <w:rFonts w:ascii="Arial" w:eastAsia="Arial" w:hAnsi="Arial" w:cs="Arial"/>
                <w:b/>
              </w:rPr>
            </w:pPr>
          </w:p>
        </w:tc>
      </w:tr>
      <w:tr w:rsidR="00C84EBD" w14:paraId="0FA3136A"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6D04B193"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79CDC9C3" w14:textId="77777777" w:rsidR="00000000" w:rsidRDefault="00000000" w:rsidP="00ED7D59">
                  <w:pPr>
                    <w:pStyle w:val="ListParagraph"/>
                    <w:spacing w:after="0"/>
                    <w:ind w:left="0"/>
                    <w:rPr>
                      <w:rFonts w:ascii="Arial" w:eastAsia="Arial" w:hAnsi="Arial" w:cs="Arial"/>
                      <w:b/>
                    </w:rPr>
                  </w:pPr>
                  <w:r>
                    <w:rPr>
                      <w:rFonts w:ascii="Arial" w:eastAsia="Arial" w:hAnsi="Arial" w:cs="Arial"/>
                      <w:b/>
                    </w:rPr>
                    <w:t>13 - CONTRACTOR PRE-QUOTE/BID SITE VISIT</w:t>
                  </w:r>
                </w:p>
                <w:p w14:paraId="66C23978"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ID:55.03250 Estimated Qty:0</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423A5B5"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698E6EC"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2DFC13A" w14:textId="77777777" w:rsidR="00000000" w:rsidRDefault="00000000" w:rsidP="00ED7D59">
                  <w:pPr>
                    <w:pStyle w:val="ListParagraph"/>
                    <w:spacing w:after="0"/>
                    <w:ind w:left="0"/>
                    <w:jc w:val="right"/>
                    <w:rPr>
                      <w:rFonts w:ascii="Arial" w:eastAsia="Arial" w:hAnsi="Arial" w:cs="Arial"/>
                    </w:rPr>
                  </w:pPr>
                </w:p>
              </w:tc>
            </w:tr>
            <w:tr w:rsidR="00C84EBD" w14:paraId="43C5C3C9"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681D36A2"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The contractor must inspect the property on day, date, and time determined by quote/bid invite only. No quotes/bids will be accepted from absentee contractors. Submission of a quote/bid is presumptive evidence that the contractor has thoroughly examined the site and is conversant with the requirements of the local jurisdiction. </w:t>
                  </w:r>
                </w:p>
              </w:tc>
            </w:tr>
          </w:tbl>
          <w:p w14:paraId="14F4D52E" w14:textId="77777777" w:rsidR="00000000" w:rsidRDefault="00000000" w:rsidP="00ED7D59">
            <w:pPr>
              <w:pStyle w:val="ListParagraph"/>
              <w:spacing w:after="0"/>
              <w:ind w:left="0"/>
              <w:jc w:val="center"/>
              <w:rPr>
                <w:rFonts w:ascii="Arial" w:eastAsia="Arial" w:hAnsi="Arial" w:cs="Arial"/>
                <w:b/>
              </w:rPr>
            </w:pPr>
          </w:p>
        </w:tc>
      </w:tr>
      <w:tr w:rsidR="00C84EBD" w14:paraId="20C76C99"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1CCF6433"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7E2C8AD8" w14:textId="77777777" w:rsidR="00000000" w:rsidRDefault="00000000" w:rsidP="00ED7D59">
                  <w:pPr>
                    <w:pStyle w:val="ListParagraph"/>
                    <w:spacing w:after="0"/>
                    <w:ind w:left="0"/>
                    <w:rPr>
                      <w:rFonts w:ascii="Arial" w:eastAsia="Arial" w:hAnsi="Arial" w:cs="Arial"/>
                      <w:b/>
                    </w:rPr>
                  </w:pPr>
                  <w:r>
                    <w:rPr>
                      <w:rFonts w:ascii="Arial" w:eastAsia="Arial" w:hAnsi="Arial" w:cs="Arial"/>
                      <w:b/>
                    </w:rPr>
                    <w:t>14 - ALL PERMITS REQUIRED</w:t>
                  </w:r>
                </w:p>
                <w:p w14:paraId="0DD7694C"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ID:55.03500 Estimated Qty:0</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1BEF4095"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48D61E8"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7EF1C995" w14:textId="77777777" w:rsidR="00000000" w:rsidRDefault="00000000" w:rsidP="00ED7D59">
                  <w:pPr>
                    <w:pStyle w:val="ListParagraph"/>
                    <w:spacing w:after="0"/>
                    <w:ind w:left="0"/>
                    <w:jc w:val="right"/>
                    <w:rPr>
                      <w:rFonts w:ascii="Arial" w:eastAsia="Arial" w:hAnsi="Arial" w:cs="Arial"/>
                    </w:rPr>
                  </w:pPr>
                </w:p>
              </w:tc>
            </w:tr>
            <w:tr w:rsidR="00C84EBD" w14:paraId="4EE26BC2"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5B43B0CC"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The contractor shall apply for, pay for, and obtain all the necessary permits including the 10 day Deleading notice prior to the start of any job. Final payment will not be released until all required permits have been signed off on by the proper inspector.</w:t>
                  </w:r>
                </w:p>
              </w:tc>
            </w:tr>
          </w:tbl>
          <w:p w14:paraId="5F4CCFA9" w14:textId="77777777" w:rsidR="00000000" w:rsidRDefault="00000000" w:rsidP="00ED7D59">
            <w:pPr>
              <w:pStyle w:val="ListParagraph"/>
              <w:spacing w:after="0"/>
              <w:ind w:left="0"/>
              <w:jc w:val="center"/>
              <w:rPr>
                <w:rFonts w:ascii="Arial" w:eastAsia="Arial" w:hAnsi="Arial" w:cs="Arial"/>
                <w:b/>
              </w:rPr>
            </w:pPr>
          </w:p>
        </w:tc>
      </w:tr>
      <w:tr w:rsidR="00C84EBD" w14:paraId="62CCF203"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C84EBD" w14:paraId="01080798"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1D9DFA22" w14:textId="77777777" w:rsidR="00000000" w:rsidRDefault="00000000" w:rsidP="00ED7D59">
                  <w:pPr>
                    <w:pStyle w:val="ListParagraph"/>
                    <w:spacing w:after="0"/>
                    <w:ind w:left="0"/>
                    <w:rPr>
                      <w:rFonts w:ascii="Arial" w:eastAsia="Arial" w:hAnsi="Arial" w:cs="Arial"/>
                      <w:b/>
                    </w:rPr>
                  </w:pPr>
                  <w:r>
                    <w:rPr>
                      <w:rFonts w:ascii="Arial" w:eastAsia="Arial" w:hAnsi="Arial" w:cs="Arial"/>
                      <w:b/>
                    </w:rPr>
                    <w:t>15 - MA/FEDERAL REGULATIONS, MANUFACTURER'S SPECS AND MA CODE PREVAIL</w:t>
                  </w:r>
                </w:p>
                <w:p w14:paraId="5091A7F1"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ID:55.03750 Estimated Qty:0</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EE4AE3A" w14:textId="77777777" w:rsidR="00000000" w:rsidRDefault="00000000" w:rsidP="00ED7D59">
                  <w:pPr>
                    <w:pStyle w:val="ListParagraph"/>
                    <w:spacing w:after="0"/>
                    <w:ind w:left="0"/>
                    <w:jc w:val="center"/>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5FCD392"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F4D3C1D" w14:textId="77777777" w:rsidR="00000000" w:rsidRDefault="00000000" w:rsidP="00ED7D59">
                  <w:pPr>
                    <w:pStyle w:val="ListParagraph"/>
                    <w:spacing w:after="0"/>
                    <w:ind w:left="0"/>
                    <w:jc w:val="right"/>
                    <w:rPr>
                      <w:rFonts w:ascii="Arial" w:eastAsia="Arial" w:hAnsi="Arial" w:cs="Arial"/>
                    </w:rPr>
                  </w:pPr>
                </w:p>
              </w:tc>
            </w:tr>
            <w:tr w:rsidR="00C84EBD" w14:paraId="3162C68B"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2C180ACB"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Contractor will adhere to MA and Federal Deleading/Asbestos regulations. All materials shall be installed in full accordance with the manufacturer's specifications for working conditions, surface preparation, methods, protection and testing. All work performed will be equal to or greater than the MA state building, plumbing, and electrical code requirements. These specs are intended to provide the basis for proper completion of the work suitable for the intended use of the owner. Anything not expressly set forth but is reasonably implied or necessary for proper performance of the project shall be included. </w:t>
                  </w:r>
                </w:p>
              </w:tc>
            </w:tr>
          </w:tbl>
          <w:p w14:paraId="35679BB3" w14:textId="77777777" w:rsidR="00000000" w:rsidRDefault="00000000" w:rsidP="00ED7D59">
            <w:pPr>
              <w:pStyle w:val="ListParagraph"/>
              <w:spacing w:after="0"/>
              <w:ind w:left="0"/>
              <w:jc w:val="center"/>
              <w:rPr>
                <w:rFonts w:ascii="Arial" w:eastAsia="Arial" w:hAnsi="Arial" w:cs="Arial"/>
                <w:b/>
              </w:rPr>
            </w:pPr>
          </w:p>
        </w:tc>
      </w:tr>
      <w:tr w:rsidR="00C84EBD" w14:paraId="40172F67"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6B6D4649"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lastRenderedPageBreak/>
              <w:t>Subtotal for General Requirements</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5A2E5F9F" w14:textId="77777777" w:rsidR="00000000" w:rsidRDefault="00000000" w:rsidP="00ED7D59">
            <w:pPr>
              <w:pStyle w:val="ListParagraph"/>
              <w:spacing w:after="0"/>
              <w:ind w:left="0"/>
              <w:jc w:val="right"/>
              <w:rPr>
                <w:rFonts w:ascii="Arial" w:eastAsia="Arial" w:hAnsi="Arial" w:cs="Arial"/>
                <w:b/>
                <w:i/>
              </w:rPr>
            </w:pPr>
          </w:p>
        </w:tc>
      </w:tr>
    </w:tbl>
    <w:p w14:paraId="548257AF" w14:textId="77777777" w:rsidR="00000000" w:rsidRDefault="00000000" w:rsidP="00ED7D59">
      <w:pPr>
        <w:pStyle w:val="ListParagraph"/>
        <w:spacing w:after="0"/>
        <w:ind w:left="0"/>
        <w:rPr>
          <w:rFonts w:ascii="Arial" w:eastAsia="Arial" w:hAnsi="Arial" w:cs="Arial"/>
          <w:sz w:val="8"/>
        </w:rPr>
      </w:pPr>
    </w:p>
    <w:p w14:paraId="276AC98A" w14:textId="77777777" w:rsidR="00000000" w:rsidRDefault="00000000" w:rsidP="00ED7D59">
      <w:pPr>
        <w:pStyle w:val="ListParagraph"/>
        <w:spacing w:after="0"/>
        <w:ind w:left="0"/>
        <w:rPr>
          <w:rFonts w:ascii="Arial" w:eastAsia="Arial" w:hAnsi="Arial" w:cs="Arial"/>
          <w:sz w:val="8"/>
        </w:rPr>
      </w:pPr>
    </w:p>
    <w:p w14:paraId="46C27B5D" w14:textId="77777777" w:rsidR="00000000" w:rsidRDefault="00000000" w:rsidP="00ED7D59">
      <w:pPr>
        <w:pStyle w:val="ListParagraph"/>
        <w:spacing w:after="0"/>
        <w:ind w:left="0"/>
        <w:rPr>
          <w:rFonts w:ascii="Calibri" w:eastAsia="Calibri" w:hAnsi="Calibri" w:cs="Calibri"/>
          <w:b/>
          <w:sz w:val="36"/>
        </w:rPr>
      </w:pPr>
    </w:p>
    <w:p w14:paraId="2E037C86"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Entire Unit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C84EBD" w14:paraId="54ADB843"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6CCDD12" w14:textId="77777777" w:rsidR="00000000" w:rsidRDefault="00000000" w:rsidP="00ED7D59">
            <w:pPr>
              <w:pStyle w:val="ListParagraph"/>
              <w:spacing w:after="0"/>
              <w:ind w:left="0"/>
              <w:rPr>
                <w:rFonts w:ascii="Arial" w:eastAsia="Arial" w:hAnsi="Arial" w:cs="Arial"/>
                <w:b/>
              </w:rPr>
            </w:pPr>
            <w:r>
              <w:rPr>
                <w:rFonts w:ascii="Arial" w:eastAsia="Arial" w:hAnsi="Arial" w:cs="Arial"/>
                <w:b/>
              </w:rPr>
              <w:t>Healthy Homes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C49E4D1"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9DBE146"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35DE882"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C84EBD" w14:paraId="62D70F09"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2CA6A6FA"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2782D7E7" w14:textId="77777777" w:rsidR="00000000" w:rsidRDefault="00000000" w:rsidP="00ED7D59">
                  <w:pPr>
                    <w:pStyle w:val="ListParagraph"/>
                    <w:spacing w:after="0"/>
                    <w:ind w:left="0"/>
                    <w:rPr>
                      <w:rFonts w:ascii="Arial" w:eastAsia="Arial" w:hAnsi="Arial" w:cs="Arial"/>
                      <w:b/>
                    </w:rPr>
                  </w:pPr>
                  <w:r>
                    <w:rPr>
                      <w:rFonts w:ascii="Arial" w:eastAsia="Arial" w:hAnsi="Arial" w:cs="Arial"/>
                      <w:b/>
                    </w:rPr>
                    <w:t>16 - DUEL SMOKE DETECTOR-BATTERY OPERATED</w:t>
                  </w:r>
                </w:p>
                <w:p w14:paraId="61A19288"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ID:60.00750 Estimated Qty:4</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E7F4E8A"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4</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4F4C386"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CFDB8C7" w14:textId="77777777" w:rsidR="00000000" w:rsidRDefault="00000000" w:rsidP="00ED7D59">
                  <w:pPr>
                    <w:pStyle w:val="ListParagraph"/>
                    <w:spacing w:after="0"/>
                    <w:ind w:left="0"/>
                    <w:jc w:val="right"/>
                    <w:rPr>
                      <w:rFonts w:ascii="Arial" w:eastAsia="Arial" w:hAnsi="Arial" w:cs="Arial"/>
                    </w:rPr>
                  </w:pPr>
                </w:p>
              </w:tc>
            </w:tr>
            <w:tr w:rsidR="00C84EBD" w14:paraId="6163BCBA"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106081E4"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Install/replace a UL approved, ceiling mounted, 10 year sealed battery powered combination ionization and Photoelectric smoke detectors in all 4 bedrooms.</w:t>
                  </w:r>
                </w:p>
              </w:tc>
            </w:tr>
          </w:tbl>
          <w:p w14:paraId="4A4C0E8D" w14:textId="77777777" w:rsidR="00000000" w:rsidRDefault="00000000" w:rsidP="00ED7D59">
            <w:pPr>
              <w:pStyle w:val="ListParagraph"/>
              <w:spacing w:after="0"/>
              <w:ind w:left="0"/>
              <w:jc w:val="center"/>
              <w:rPr>
                <w:rFonts w:ascii="Arial" w:eastAsia="Arial" w:hAnsi="Arial" w:cs="Arial"/>
                <w:b/>
              </w:rPr>
            </w:pPr>
          </w:p>
        </w:tc>
      </w:tr>
    </w:tbl>
    <w:p w14:paraId="6F68C7F9" w14:textId="77777777" w:rsidR="00000000" w:rsidRDefault="00000000" w:rsidP="00ED7D59">
      <w:pPr>
        <w:pStyle w:val="ListParagraph"/>
        <w:spacing w:after="0"/>
        <w:ind w:left="0"/>
        <w:rPr>
          <w:rFonts w:ascii="Arial" w:eastAsia="Arial" w:hAnsi="Arial" w:cs="Arial"/>
          <w:sz w:val="8"/>
        </w:rPr>
      </w:pPr>
    </w:p>
    <w:p w14:paraId="21CC9764" w14:textId="77777777" w:rsidR="00000000" w:rsidRDefault="00000000" w:rsidP="00ED7D59">
      <w:pPr>
        <w:pStyle w:val="ListParagraph"/>
        <w:spacing w:after="0"/>
        <w:ind w:left="0"/>
        <w:rPr>
          <w:rFonts w:ascii="Arial" w:eastAsia="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C84EBD" w14:paraId="0E72F589"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0D89B97"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0D5B58A"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1A24620"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9690F0B"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C84EBD" w14:paraId="40CFE30E"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1199"/>
              <w:gridCol w:w="1558"/>
              <w:gridCol w:w="1558"/>
            </w:tblGrid>
            <w:tr w:rsidR="00C84EBD" w14:paraId="7DBFF4FB"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6B4248C2" w14:textId="77777777" w:rsidR="00000000" w:rsidRDefault="00000000" w:rsidP="00ED7D59">
                  <w:pPr>
                    <w:pStyle w:val="ListParagraph"/>
                    <w:spacing w:after="0"/>
                    <w:ind w:left="0"/>
                    <w:rPr>
                      <w:rFonts w:ascii="Arial" w:eastAsia="Arial" w:hAnsi="Arial" w:cs="Arial"/>
                      <w:b/>
                    </w:rPr>
                  </w:pPr>
                  <w:r>
                    <w:rPr>
                      <w:rFonts w:ascii="Arial" w:eastAsia="Arial" w:hAnsi="Arial" w:cs="Arial"/>
                      <w:b/>
                    </w:rPr>
                    <w:t>17 - PREP/FINAL CLEAN/DUMPSTER</w:t>
                  </w:r>
                </w:p>
                <w:p w14:paraId="68EE18F5"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ID:55.04500 Estimated Qty:1</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1407128"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041D290"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837BFA5" w14:textId="77777777" w:rsidR="00000000" w:rsidRDefault="00000000" w:rsidP="00ED7D59">
                  <w:pPr>
                    <w:pStyle w:val="ListParagraph"/>
                    <w:spacing w:after="0"/>
                    <w:ind w:left="0"/>
                    <w:jc w:val="right"/>
                    <w:rPr>
                      <w:rFonts w:ascii="Arial" w:eastAsia="Arial" w:hAnsi="Arial" w:cs="Arial"/>
                    </w:rPr>
                  </w:pPr>
                </w:p>
              </w:tc>
            </w:tr>
            <w:tr w:rsidR="00C84EBD" w14:paraId="7B5D0AAD"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48262B6F"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 xml:space="preserve">Prior to de leading, post job site signage and secure lead hazard reduction sites. Pre-clean floors, window sills, window troughs and other areas of dust build-up with a HEPA vacuum. Seal all floors with two continuous layers of 6 mil. polyethylene sheeting. Close and seal HVAC registers with polyethylene sheeting. Wrap all furniture, cabinetry and fixed appliances with polyethylene sheeting and tape to create an airtight seal.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Use lead safe work practices. Provide a dumpster (if needed) and remove from site all construction materials, tools and debris. Rake and sweep clean all exterior work areas. Vacuum and mop all interior work areas, removing all visible dust, stains, labels and tags. Final payment will not be released until property is cleaned and passes a visual dust clearance and a letter of Full Deleading Compliance is issued.</w:t>
                  </w:r>
                  <w:r>
                    <w:rPr>
                      <w:rFonts w:ascii="Times New Roman" w:eastAsia="Times New Roman" w:hAnsi="Times New Roman" w:cs="Times New Roman"/>
                      <w:sz w:val="24"/>
                      <w:szCs w:val="24"/>
                    </w:rPr>
                    <w:br/>
                  </w:r>
                </w:p>
              </w:tc>
            </w:tr>
          </w:tbl>
          <w:p w14:paraId="3B6F8862" w14:textId="77777777" w:rsidR="00000000" w:rsidRDefault="00000000" w:rsidP="00ED7D59">
            <w:pPr>
              <w:pStyle w:val="ListParagraph"/>
              <w:spacing w:after="0"/>
              <w:ind w:left="0"/>
              <w:jc w:val="center"/>
              <w:rPr>
                <w:rFonts w:ascii="Arial" w:eastAsia="Arial" w:hAnsi="Arial" w:cs="Arial"/>
                <w:b/>
              </w:rPr>
            </w:pPr>
          </w:p>
        </w:tc>
      </w:tr>
    </w:tbl>
    <w:p w14:paraId="0246668F" w14:textId="77777777" w:rsidR="00000000" w:rsidRDefault="00000000" w:rsidP="00ED7D59">
      <w:pPr>
        <w:pStyle w:val="ListParagraph"/>
        <w:spacing w:after="0"/>
        <w:ind w:left="0"/>
        <w:rPr>
          <w:rFonts w:ascii="Arial" w:eastAsia="Arial" w:hAnsi="Arial" w:cs="Arial"/>
          <w:sz w:val="8"/>
        </w:rPr>
      </w:pPr>
    </w:p>
    <w:p w14:paraId="61D92096" w14:textId="77777777" w:rsidR="00000000" w:rsidRDefault="00000000" w:rsidP="00ED7D59">
      <w:pPr>
        <w:pStyle w:val="ListParagraph"/>
        <w:spacing w:after="0"/>
        <w:ind w:left="0"/>
        <w:rPr>
          <w:rFonts w:ascii="Arial" w:eastAsia="Arial" w:hAnsi="Arial" w:cs="Arial"/>
          <w:sz w:val="8"/>
        </w:rPr>
      </w:pPr>
    </w:p>
    <w:p w14:paraId="61C413E0" w14:textId="77777777" w:rsidR="00000000" w:rsidRDefault="00000000" w:rsidP="00ED7D59">
      <w:pPr>
        <w:pStyle w:val="ListParagraph"/>
        <w:spacing w:after="0"/>
        <w:ind w:left="0"/>
        <w:rPr>
          <w:rFonts w:ascii="Calibri" w:eastAsia="Calibri" w:hAnsi="Calibri" w:cs="Calibri"/>
          <w:b/>
          <w:sz w:val="36"/>
        </w:rPr>
      </w:pPr>
    </w:p>
    <w:p w14:paraId="3A3B731C"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Room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C84EBD" w14:paraId="566631D9"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5BBC0E2"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EE34B0F"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0C357B0"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107E196"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C84EBD" w14:paraId="555A8695"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389CCF7D"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29934380" w14:textId="77777777" w:rsidR="00000000" w:rsidRDefault="00000000" w:rsidP="00ED7D59">
                  <w:pPr>
                    <w:pStyle w:val="ListParagraph"/>
                    <w:spacing w:after="0"/>
                    <w:ind w:left="0"/>
                    <w:rPr>
                      <w:rFonts w:ascii="Arial" w:eastAsia="Arial" w:hAnsi="Arial" w:cs="Arial"/>
                      <w:b/>
                    </w:rPr>
                  </w:pPr>
                  <w:r>
                    <w:rPr>
                      <w:rFonts w:ascii="Arial" w:eastAsia="Arial" w:hAnsi="Arial" w:cs="Arial"/>
                      <w:b/>
                    </w:rPr>
                    <w:t>18 - WINDOW SILL-- SCR/MI TRIM</w:t>
                  </w:r>
                </w:p>
                <w:p w14:paraId="11914E09"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ID:66.15750 Estimated Qty:2</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E6B5C28"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2</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7BB1670"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F58B175" w14:textId="77777777" w:rsidR="00000000" w:rsidRDefault="00000000" w:rsidP="00ED7D59">
                  <w:pPr>
                    <w:pStyle w:val="ListParagraph"/>
                    <w:spacing w:after="0"/>
                    <w:ind w:left="0"/>
                    <w:jc w:val="right"/>
                    <w:rPr>
                      <w:rFonts w:ascii="Arial" w:eastAsia="Arial" w:hAnsi="Arial" w:cs="Arial"/>
                    </w:rPr>
                  </w:pPr>
                </w:p>
              </w:tc>
            </w:tr>
            <w:tr w:rsidR="00C84EBD" w14:paraId="4CF5A410"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72D0BD28"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Using sharpened, flat and curved scrapers remove all paint from sills then Mi trim. Continuously wet mist and cover scraper head with a moistened cloth to minimize dust. Paint with two coats of self priming paint.</w:t>
                  </w:r>
                </w:p>
              </w:tc>
            </w:tr>
          </w:tbl>
          <w:p w14:paraId="06A3CF76" w14:textId="77777777" w:rsidR="00000000" w:rsidRDefault="00000000" w:rsidP="00ED7D59">
            <w:pPr>
              <w:pStyle w:val="ListParagraph"/>
              <w:spacing w:after="0"/>
              <w:ind w:left="0"/>
              <w:jc w:val="center"/>
              <w:rPr>
                <w:rFonts w:ascii="Arial" w:eastAsia="Arial" w:hAnsi="Arial" w:cs="Arial"/>
                <w:b/>
              </w:rPr>
            </w:pPr>
          </w:p>
        </w:tc>
      </w:tr>
    </w:tbl>
    <w:p w14:paraId="0CE9DC1F" w14:textId="77777777" w:rsidR="00000000" w:rsidRDefault="00000000" w:rsidP="00ED7D59">
      <w:pPr>
        <w:pStyle w:val="ListParagraph"/>
        <w:spacing w:after="0"/>
        <w:ind w:left="0"/>
        <w:rPr>
          <w:rFonts w:ascii="Arial" w:eastAsia="Arial" w:hAnsi="Arial" w:cs="Arial"/>
          <w:sz w:val="8"/>
        </w:rPr>
      </w:pPr>
    </w:p>
    <w:p w14:paraId="02AE4A83" w14:textId="77777777" w:rsidR="00000000" w:rsidRDefault="00000000" w:rsidP="00ED7D59">
      <w:pPr>
        <w:pStyle w:val="ListParagraph"/>
        <w:spacing w:after="0"/>
        <w:ind w:left="0"/>
        <w:rPr>
          <w:rFonts w:ascii="Arial" w:eastAsia="Arial" w:hAnsi="Arial" w:cs="Arial"/>
          <w:sz w:val="8"/>
        </w:rPr>
      </w:pPr>
    </w:p>
    <w:p w14:paraId="736D2E5F" w14:textId="77777777" w:rsidR="00000000" w:rsidRDefault="00000000" w:rsidP="00ED7D59">
      <w:pPr>
        <w:pStyle w:val="ListParagraph"/>
        <w:spacing w:after="0"/>
        <w:ind w:left="0"/>
        <w:rPr>
          <w:rFonts w:ascii="Calibri" w:eastAsia="Calibri" w:hAnsi="Calibri" w:cs="Calibri"/>
          <w:b/>
          <w:sz w:val="36"/>
        </w:rPr>
      </w:pPr>
    </w:p>
    <w:p w14:paraId="3E98E7DA"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lastRenderedPageBreak/>
        <w:t>Location: Staircase Front 1st to 2nd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C84EBD" w14:paraId="0A2C44CB"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B0371FC" w14:textId="77777777" w:rsidR="00000000" w:rsidRDefault="00000000" w:rsidP="00ED7D59">
            <w:pPr>
              <w:pStyle w:val="ListParagraph"/>
              <w:spacing w:after="0"/>
              <w:ind w:left="0"/>
              <w:rPr>
                <w:rFonts w:ascii="Arial" w:eastAsia="Arial" w:hAnsi="Arial" w:cs="Arial"/>
                <w:b/>
              </w:rPr>
            </w:pPr>
            <w:r>
              <w:rPr>
                <w:rFonts w:ascii="Arial" w:eastAsia="Arial" w:hAnsi="Arial" w:cs="Arial"/>
                <w:b/>
              </w:rPr>
              <w:t>Healthy Homes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E389795"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C1BEA18"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5F0990C"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C84EBD" w14:paraId="0253BF73"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0A2033DF"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5F57D4A5" w14:textId="77777777" w:rsidR="00000000" w:rsidRDefault="00000000" w:rsidP="00ED7D59">
                  <w:pPr>
                    <w:pStyle w:val="ListParagraph"/>
                    <w:spacing w:after="0"/>
                    <w:ind w:left="0"/>
                    <w:rPr>
                      <w:rFonts w:ascii="Arial" w:eastAsia="Arial" w:hAnsi="Arial" w:cs="Arial"/>
                      <w:b/>
                    </w:rPr>
                  </w:pPr>
                  <w:r>
                    <w:rPr>
                      <w:rFonts w:ascii="Arial" w:eastAsia="Arial" w:hAnsi="Arial" w:cs="Arial"/>
                      <w:b/>
                    </w:rPr>
                    <w:t>19 - LOCKING KNOB &amp; DEADBOLT--SURFACE MOUNT</w:t>
                  </w:r>
                </w:p>
                <w:p w14:paraId="4785A0EC"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ID:35.04500 Estimated Qty:1</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C7B558C"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28DD791"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693AB52" w14:textId="77777777" w:rsidR="00000000" w:rsidRDefault="00000000" w:rsidP="00ED7D59">
                  <w:pPr>
                    <w:pStyle w:val="ListParagraph"/>
                    <w:spacing w:after="0"/>
                    <w:ind w:left="0"/>
                    <w:jc w:val="right"/>
                    <w:rPr>
                      <w:rFonts w:ascii="Arial" w:eastAsia="Arial" w:hAnsi="Arial" w:cs="Arial"/>
                    </w:rPr>
                  </w:pPr>
                </w:p>
              </w:tc>
            </w:tr>
            <w:tr w:rsidR="00C84EBD" w14:paraId="19493DD3"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1072A5A4"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A: Replace locking knob and surface mounted, single cylinder deadbolt lockset. Provide 2 sets of keys to owner. Price allowance on lockset to be $75.00.</w:t>
                  </w:r>
                </w:p>
              </w:tc>
            </w:tr>
          </w:tbl>
          <w:p w14:paraId="29D598CD" w14:textId="77777777" w:rsidR="00000000" w:rsidRDefault="00000000" w:rsidP="00ED7D59">
            <w:pPr>
              <w:pStyle w:val="ListParagraph"/>
              <w:spacing w:after="0"/>
              <w:ind w:left="0"/>
              <w:jc w:val="center"/>
              <w:rPr>
                <w:rFonts w:ascii="Arial" w:eastAsia="Arial" w:hAnsi="Arial" w:cs="Arial"/>
                <w:b/>
              </w:rPr>
            </w:pPr>
          </w:p>
        </w:tc>
      </w:tr>
    </w:tbl>
    <w:p w14:paraId="61E4637C" w14:textId="77777777" w:rsidR="00000000" w:rsidRDefault="00000000" w:rsidP="00ED7D59">
      <w:pPr>
        <w:pStyle w:val="ListParagraph"/>
        <w:spacing w:after="0"/>
        <w:ind w:left="0"/>
        <w:rPr>
          <w:rFonts w:ascii="Arial" w:eastAsia="Arial" w:hAnsi="Arial" w:cs="Arial"/>
          <w:sz w:val="8"/>
        </w:rPr>
      </w:pPr>
    </w:p>
    <w:p w14:paraId="11C97B8C" w14:textId="77777777" w:rsidR="00000000" w:rsidRDefault="00000000" w:rsidP="00ED7D59">
      <w:pPr>
        <w:pStyle w:val="ListParagraph"/>
        <w:spacing w:after="0"/>
        <w:ind w:left="0"/>
        <w:rPr>
          <w:rFonts w:ascii="Arial" w:eastAsia="Arial" w:hAnsi="Arial" w:cs="Arial"/>
          <w:sz w:val="8"/>
        </w:rPr>
      </w:pPr>
    </w:p>
    <w:p w14:paraId="799558C3" w14:textId="77777777" w:rsidR="00000000" w:rsidRDefault="00000000" w:rsidP="00ED7D59">
      <w:pPr>
        <w:pStyle w:val="ListParagraph"/>
        <w:spacing w:after="0"/>
        <w:ind w:left="0"/>
        <w:rPr>
          <w:rFonts w:ascii="Calibri" w:eastAsia="Calibri" w:hAnsi="Calibri" w:cs="Calibri"/>
          <w:b/>
          <w:sz w:val="36"/>
        </w:rPr>
      </w:pPr>
    </w:p>
    <w:p w14:paraId="717B25CD"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Rear Enclosed Porch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C84EBD" w14:paraId="22E863CC"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C661825"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3B901DC"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B891429"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4D74E6D"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C84EBD" w14:paraId="74BFF141"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34BE0AE8"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4849456D" w14:textId="77777777" w:rsidR="00000000" w:rsidRDefault="00000000" w:rsidP="00ED7D59">
                  <w:pPr>
                    <w:pStyle w:val="ListParagraph"/>
                    <w:spacing w:after="0"/>
                    <w:ind w:left="0"/>
                    <w:rPr>
                      <w:rFonts w:ascii="Arial" w:eastAsia="Arial" w:hAnsi="Arial" w:cs="Arial"/>
                      <w:b/>
                    </w:rPr>
                  </w:pPr>
                  <w:r>
                    <w:rPr>
                      <w:rFonts w:ascii="Arial" w:eastAsia="Arial" w:hAnsi="Arial" w:cs="Arial"/>
                      <w:b/>
                    </w:rPr>
                    <w:t>20 - DOOR JAMB NON FRICTION--MI</w:t>
                  </w:r>
                </w:p>
                <w:p w14:paraId="3DF948E7"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ID:66.03500 Estimated Qty:1</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F6EABBF"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3BF9274"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76264B4" w14:textId="77777777" w:rsidR="00000000" w:rsidRDefault="00000000" w:rsidP="00ED7D59">
                  <w:pPr>
                    <w:pStyle w:val="ListParagraph"/>
                    <w:spacing w:after="0"/>
                    <w:ind w:left="0"/>
                    <w:jc w:val="right"/>
                    <w:rPr>
                      <w:rFonts w:ascii="Arial" w:eastAsia="Arial" w:hAnsi="Arial" w:cs="Arial"/>
                    </w:rPr>
                  </w:pPr>
                </w:p>
              </w:tc>
            </w:tr>
            <w:tr w:rsidR="00C84EBD" w14:paraId="3A248E87"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79B544FD"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B: Using sharpened scrapers, remove all loose peeling paint. Minimize dust generation by covering scraper head with moistened cloth. Spot paint with two coats of self priming paint.</w:t>
                  </w:r>
                </w:p>
              </w:tc>
            </w:tr>
          </w:tbl>
          <w:p w14:paraId="277CAB2F" w14:textId="77777777" w:rsidR="00000000" w:rsidRDefault="00000000" w:rsidP="00ED7D59">
            <w:pPr>
              <w:pStyle w:val="ListParagraph"/>
              <w:spacing w:after="0"/>
              <w:ind w:left="0"/>
              <w:jc w:val="center"/>
              <w:rPr>
                <w:rFonts w:ascii="Arial" w:eastAsia="Arial" w:hAnsi="Arial" w:cs="Arial"/>
                <w:b/>
              </w:rPr>
            </w:pPr>
          </w:p>
        </w:tc>
      </w:tr>
    </w:tbl>
    <w:p w14:paraId="029739E3" w14:textId="77777777" w:rsidR="00000000" w:rsidRDefault="00000000" w:rsidP="00ED7D59">
      <w:pPr>
        <w:pStyle w:val="ListParagraph"/>
        <w:spacing w:after="0"/>
        <w:ind w:left="0"/>
        <w:rPr>
          <w:rFonts w:ascii="Arial" w:eastAsia="Arial" w:hAnsi="Arial" w:cs="Arial"/>
          <w:sz w:val="8"/>
        </w:rPr>
      </w:pPr>
    </w:p>
    <w:p w14:paraId="7E9462E6" w14:textId="77777777" w:rsidR="00000000" w:rsidRDefault="00000000" w:rsidP="00ED7D59">
      <w:pPr>
        <w:pStyle w:val="ListParagraph"/>
        <w:spacing w:after="0"/>
        <w:ind w:left="0"/>
        <w:rPr>
          <w:rFonts w:ascii="Arial" w:eastAsia="Arial" w:hAnsi="Arial" w:cs="Arial"/>
          <w:sz w:val="8"/>
        </w:rPr>
      </w:pPr>
    </w:p>
    <w:p w14:paraId="1DA2FC8F" w14:textId="77777777" w:rsidR="00000000" w:rsidRDefault="00000000" w:rsidP="00ED7D59">
      <w:pPr>
        <w:pStyle w:val="ListParagraph"/>
        <w:spacing w:after="0"/>
        <w:ind w:left="0"/>
        <w:rPr>
          <w:rFonts w:ascii="Calibri" w:eastAsia="Calibri" w:hAnsi="Calibri" w:cs="Calibri"/>
          <w:b/>
          <w:sz w:val="36"/>
        </w:rPr>
      </w:pPr>
    </w:p>
    <w:p w14:paraId="10BFACD4"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Hallway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C84EBD" w14:paraId="6C0F77A9"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456014E"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27CE155"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BDD451B"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2B104BC"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C84EBD" w14:paraId="3CD84BB2"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4DB857CE"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286E86A8" w14:textId="77777777" w:rsidR="00000000" w:rsidRDefault="00000000" w:rsidP="00ED7D59">
                  <w:pPr>
                    <w:pStyle w:val="ListParagraph"/>
                    <w:spacing w:after="0"/>
                    <w:ind w:left="0"/>
                    <w:rPr>
                      <w:rFonts w:ascii="Arial" w:eastAsia="Arial" w:hAnsi="Arial" w:cs="Arial"/>
                      <w:b/>
                    </w:rPr>
                  </w:pPr>
                  <w:r>
                    <w:rPr>
                      <w:rFonts w:ascii="Arial" w:eastAsia="Arial" w:hAnsi="Arial" w:cs="Arial"/>
                      <w:b/>
                    </w:rPr>
                    <w:t>21 - SHELF--REP</w:t>
                  </w:r>
                </w:p>
                <w:p w14:paraId="3330A30A"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ID:66.10250 Estimated Qty:6</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BEB7F76"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6</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485C0FC"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A496BC5" w14:textId="77777777" w:rsidR="00000000" w:rsidRDefault="00000000" w:rsidP="00ED7D59">
                  <w:pPr>
                    <w:pStyle w:val="ListParagraph"/>
                    <w:spacing w:after="0"/>
                    <w:ind w:left="0"/>
                    <w:jc w:val="right"/>
                    <w:rPr>
                      <w:rFonts w:ascii="Arial" w:eastAsia="Arial" w:hAnsi="Arial" w:cs="Arial"/>
                    </w:rPr>
                  </w:pPr>
                </w:p>
              </w:tc>
            </w:tr>
            <w:tr w:rsidR="00C84EBD" w14:paraId="00668D78"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340D619D"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D cabinet: Remove, wrap in polyethylene sheeting and dispose of shelf. Replace with like product. MI supports as needed. Paint with two coats of self priming paint.</w:t>
                  </w:r>
                </w:p>
              </w:tc>
            </w:tr>
          </w:tbl>
          <w:p w14:paraId="794DE85E" w14:textId="77777777" w:rsidR="00000000" w:rsidRDefault="00000000" w:rsidP="00ED7D59">
            <w:pPr>
              <w:pStyle w:val="ListParagraph"/>
              <w:spacing w:after="0"/>
              <w:ind w:left="0"/>
              <w:jc w:val="center"/>
              <w:rPr>
                <w:rFonts w:ascii="Arial" w:eastAsia="Arial" w:hAnsi="Arial" w:cs="Arial"/>
                <w:b/>
              </w:rPr>
            </w:pPr>
          </w:p>
        </w:tc>
      </w:tr>
    </w:tbl>
    <w:p w14:paraId="50DCC2F4" w14:textId="77777777" w:rsidR="00000000" w:rsidRDefault="00000000" w:rsidP="00ED7D59">
      <w:pPr>
        <w:pStyle w:val="ListParagraph"/>
        <w:spacing w:after="0"/>
        <w:ind w:left="0"/>
        <w:rPr>
          <w:rFonts w:ascii="Arial" w:eastAsia="Arial" w:hAnsi="Arial" w:cs="Arial"/>
          <w:sz w:val="8"/>
        </w:rPr>
      </w:pPr>
    </w:p>
    <w:p w14:paraId="402FFBEF" w14:textId="77777777" w:rsidR="00000000" w:rsidRDefault="00000000" w:rsidP="00ED7D59">
      <w:pPr>
        <w:pStyle w:val="ListParagraph"/>
        <w:spacing w:after="0"/>
        <w:ind w:left="0"/>
        <w:rPr>
          <w:rFonts w:ascii="Arial" w:eastAsia="Arial" w:hAnsi="Arial" w:cs="Arial"/>
          <w:sz w:val="8"/>
        </w:rPr>
      </w:pPr>
    </w:p>
    <w:p w14:paraId="0BE0CBE1" w14:textId="77777777" w:rsidR="00000000" w:rsidRDefault="00000000" w:rsidP="00ED7D59">
      <w:pPr>
        <w:pStyle w:val="ListParagraph"/>
        <w:spacing w:after="0"/>
        <w:ind w:left="0"/>
        <w:rPr>
          <w:rFonts w:ascii="Calibri" w:eastAsia="Calibri" w:hAnsi="Calibri" w:cs="Calibri"/>
          <w:b/>
          <w:sz w:val="36"/>
        </w:rPr>
      </w:pPr>
    </w:p>
    <w:p w14:paraId="49FA383A"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Room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C84EBD" w14:paraId="1C0A4D6E"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F4BD978"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BE2A69D"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11E9C99"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E6A389B"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C84EBD" w14:paraId="0CF9CC15"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642FFF04"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52494000" w14:textId="77777777" w:rsidR="00000000" w:rsidRDefault="00000000" w:rsidP="00ED7D59">
                  <w:pPr>
                    <w:pStyle w:val="ListParagraph"/>
                    <w:spacing w:after="0"/>
                    <w:ind w:left="0"/>
                    <w:rPr>
                      <w:rFonts w:ascii="Arial" w:eastAsia="Arial" w:hAnsi="Arial" w:cs="Arial"/>
                      <w:b/>
                    </w:rPr>
                  </w:pPr>
                  <w:r>
                    <w:rPr>
                      <w:rFonts w:ascii="Arial" w:eastAsia="Arial" w:hAnsi="Arial" w:cs="Arial"/>
                      <w:b/>
                    </w:rPr>
                    <w:t>22 - DOOR EDGE--SCR</w:t>
                  </w:r>
                </w:p>
                <w:p w14:paraId="5F2929AF"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ID:66.02750 Estimated Qty:2</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9311376"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2</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AC47D7D"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5F0F2CA1" w14:textId="77777777" w:rsidR="00000000" w:rsidRDefault="00000000" w:rsidP="00ED7D59">
                  <w:pPr>
                    <w:pStyle w:val="ListParagraph"/>
                    <w:spacing w:after="0"/>
                    <w:ind w:left="0"/>
                    <w:jc w:val="right"/>
                    <w:rPr>
                      <w:rFonts w:ascii="Arial" w:eastAsia="Arial" w:hAnsi="Arial" w:cs="Arial"/>
                    </w:rPr>
                  </w:pPr>
                </w:p>
              </w:tc>
            </w:tr>
            <w:tr w:rsidR="00C84EBD" w14:paraId="4CECF425"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20573730"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B, C: Using sharpened, flat scrapers, remove paint from door edge to bring into compliance by continuously misted wet scraping. Minimize dust generation by covering scraper head with moistened cloth. MI rest of door as needed. Paint with two coats of self priming paint.</w:t>
                  </w:r>
                </w:p>
              </w:tc>
            </w:tr>
          </w:tbl>
          <w:p w14:paraId="395F02C3" w14:textId="77777777" w:rsidR="00000000" w:rsidRDefault="00000000" w:rsidP="00ED7D59">
            <w:pPr>
              <w:pStyle w:val="ListParagraph"/>
              <w:spacing w:after="0"/>
              <w:ind w:left="0"/>
              <w:jc w:val="center"/>
              <w:rPr>
                <w:rFonts w:ascii="Arial" w:eastAsia="Arial" w:hAnsi="Arial" w:cs="Arial"/>
                <w:b/>
              </w:rPr>
            </w:pPr>
          </w:p>
        </w:tc>
      </w:tr>
      <w:tr w:rsidR="00C84EBD" w14:paraId="447CE310"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0C4843E0"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661701EA" w14:textId="77777777" w:rsidR="00000000" w:rsidRDefault="00000000" w:rsidP="00ED7D59">
                  <w:pPr>
                    <w:pStyle w:val="ListParagraph"/>
                    <w:spacing w:after="0"/>
                    <w:ind w:left="0"/>
                    <w:rPr>
                      <w:rFonts w:ascii="Arial" w:eastAsia="Arial" w:hAnsi="Arial" w:cs="Arial"/>
                      <w:b/>
                    </w:rPr>
                  </w:pPr>
                  <w:r>
                    <w:rPr>
                      <w:rFonts w:ascii="Arial" w:eastAsia="Arial" w:hAnsi="Arial" w:cs="Arial"/>
                      <w:b/>
                    </w:rPr>
                    <w:lastRenderedPageBreak/>
                    <w:t>23 - DOOR JAMB FRICTION--SCR</w:t>
                  </w:r>
                </w:p>
                <w:p w14:paraId="1BB1685E"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ID:66.03750 Estimated Qty:2</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7FFDA95F"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2</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157AFCD"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5C0022EA" w14:textId="77777777" w:rsidR="00000000" w:rsidRDefault="00000000" w:rsidP="00ED7D59">
                  <w:pPr>
                    <w:pStyle w:val="ListParagraph"/>
                    <w:spacing w:after="0"/>
                    <w:ind w:left="0"/>
                    <w:jc w:val="right"/>
                    <w:rPr>
                      <w:rFonts w:ascii="Arial" w:eastAsia="Arial" w:hAnsi="Arial" w:cs="Arial"/>
                    </w:rPr>
                  </w:pPr>
                </w:p>
              </w:tc>
            </w:tr>
            <w:tr w:rsidR="00C84EBD" w14:paraId="56BA6FAC"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4B60AC2F"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B, C: Using sharpened, flat and curved scrapers remove all paint. Continuously west mist and cover scraper head with a moistened cloth to minimize dust. Paint with two coats of self priming paint to match.</w:t>
                  </w:r>
                </w:p>
              </w:tc>
            </w:tr>
          </w:tbl>
          <w:p w14:paraId="495B0934" w14:textId="77777777" w:rsidR="00000000" w:rsidRDefault="00000000" w:rsidP="00ED7D59">
            <w:pPr>
              <w:pStyle w:val="ListParagraph"/>
              <w:spacing w:after="0"/>
              <w:ind w:left="0"/>
              <w:jc w:val="center"/>
              <w:rPr>
                <w:rFonts w:ascii="Arial" w:eastAsia="Arial" w:hAnsi="Arial" w:cs="Arial"/>
                <w:b/>
              </w:rPr>
            </w:pPr>
          </w:p>
        </w:tc>
      </w:tr>
      <w:tr w:rsidR="00C84EBD" w14:paraId="5C5C3049"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01DDFDC4"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061FA81F" w14:textId="77777777" w:rsidR="00000000" w:rsidRDefault="00000000" w:rsidP="00ED7D59">
                  <w:pPr>
                    <w:pStyle w:val="ListParagraph"/>
                    <w:spacing w:after="0"/>
                    <w:ind w:left="0"/>
                    <w:rPr>
                      <w:rFonts w:ascii="Arial" w:eastAsia="Arial" w:hAnsi="Arial" w:cs="Arial"/>
                      <w:b/>
                    </w:rPr>
                  </w:pPr>
                  <w:r>
                    <w:rPr>
                      <w:rFonts w:ascii="Arial" w:eastAsia="Arial" w:hAnsi="Arial" w:cs="Arial"/>
                      <w:b/>
                    </w:rPr>
                    <w:t>24 - WINDOW SILL-- SCR/MI TRIM</w:t>
                  </w:r>
                </w:p>
                <w:p w14:paraId="07814F6F"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ID:66.15750 Estimated Qty:1</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06D10236"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B4E7D87"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D326874" w14:textId="77777777" w:rsidR="00000000" w:rsidRDefault="00000000" w:rsidP="00ED7D59">
                  <w:pPr>
                    <w:pStyle w:val="ListParagraph"/>
                    <w:spacing w:after="0"/>
                    <w:ind w:left="0"/>
                    <w:jc w:val="right"/>
                    <w:rPr>
                      <w:rFonts w:ascii="Arial" w:eastAsia="Arial" w:hAnsi="Arial" w:cs="Arial"/>
                    </w:rPr>
                  </w:pPr>
                </w:p>
              </w:tc>
            </w:tr>
            <w:tr w:rsidR="00C84EBD" w14:paraId="5486A706"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3C5CF097"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Using sharpened, flat and curved scrapers remove all paint from sills then Mi trim. Continuously wet mist and cover scraper head with a moistened cloth to minimize dust. Paint with two coats of self priming paint.</w:t>
                  </w:r>
                </w:p>
              </w:tc>
            </w:tr>
          </w:tbl>
          <w:p w14:paraId="4CC27DAD" w14:textId="77777777" w:rsidR="00000000" w:rsidRDefault="00000000" w:rsidP="00ED7D59">
            <w:pPr>
              <w:pStyle w:val="ListParagraph"/>
              <w:spacing w:after="0"/>
              <w:ind w:left="0"/>
              <w:jc w:val="center"/>
              <w:rPr>
                <w:rFonts w:ascii="Arial" w:eastAsia="Arial" w:hAnsi="Arial" w:cs="Arial"/>
                <w:b/>
              </w:rPr>
            </w:pPr>
          </w:p>
        </w:tc>
      </w:tr>
      <w:tr w:rsidR="00C84EBD" w14:paraId="51AE2BA9"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57B54393"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Lead</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5FEE3D2F" w14:textId="77777777" w:rsidR="00000000" w:rsidRDefault="00000000" w:rsidP="00ED7D59">
            <w:pPr>
              <w:pStyle w:val="ListParagraph"/>
              <w:spacing w:after="0"/>
              <w:ind w:left="0"/>
              <w:jc w:val="right"/>
              <w:rPr>
                <w:rFonts w:ascii="Arial" w:eastAsia="Arial" w:hAnsi="Arial" w:cs="Arial"/>
                <w:b/>
                <w:i/>
              </w:rPr>
            </w:pPr>
          </w:p>
        </w:tc>
      </w:tr>
    </w:tbl>
    <w:p w14:paraId="21CDC857" w14:textId="77777777" w:rsidR="00000000" w:rsidRDefault="00000000" w:rsidP="00ED7D59">
      <w:pPr>
        <w:pStyle w:val="ListParagraph"/>
        <w:spacing w:after="0"/>
        <w:ind w:left="0"/>
        <w:rPr>
          <w:rFonts w:ascii="Arial" w:eastAsia="Arial" w:hAnsi="Arial" w:cs="Arial"/>
          <w:sz w:val="8"/>
        </w:rPr>
      </w:pPr>
    </w:p>
    <w:p w14:paraId="6E8B7231" w14:textId="77777777" w:rsidR="00000000" w:rsidRDefault="00000000" w:rsidP="00ED7D59">
      <w:pPr>
        <w:pStyle w:val="ListParagraph"/>
        <w:spacing w:after="0"/>
        <w:ind w:left="0"/>
        <w:rPr>
          <w:rFonts w:ascii="Arial" w:eastAsia="Arial" w:hAnsi="Arial" w:cs="Arial"/>
          <w:sz w:val="8"/>
        </w:rPr>
      </w:pPr>
    </w:p>
    <w:p w14:paraId="76A8B1AA" w14:textId="77777777" w:rsidR="00000000" w:rsidRDefault="00000000" w:rsidP="00ED7D59">
      <w:pPr>
        <w:pStyle w:val="ListParagraph"/>
        <w:spacing w:after="0"/>
        <w:ind w:left="0"/>
        <w:rPr>
          <w:rFonts w:ascii="Calibri" w:eastAsia="Calibri" w:hAnsi="Calibri" w:cs="Calibri"/>
          <w:b/>
          <w:sz w:val="36"/>
        </w:rPr>
      </w:pPr>
    </w:p>
    <w:p w14:paraId="40B4CE4E"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Bathroom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C84EBD" w14:paraId="75CF42F2"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35B5070"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129CB2E"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B646C2C"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69679E6"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C84EBD" w14:paraId="62370AFA"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07017102"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2B482850" w14:textId="77777777" w:rsidR="00000000" w:rsidRDefault="00000000" w:rsidP="00ED7D59">
                  <w:pPr>
                    <w:pStyle w:val="ListParagraph"/>
                    <w:spacing w:after="0"/>
                    <w:ind w:left="0"/>
                    <w:rPr>
                      <w:rFonts w:ascii="Arial" w:eastAsia="Arial" w:hAnsi="Arial" w:cs="Arial"/>
                      <w:b/>
                    </w:rPr>
                  </w:pPr>
                  <w:r>
                    <w:rPr>
                      <w:rFonts w:ascii="Arial" w:eastAsia="Arial" w:hAnsi="Arial" w:cs="Arial"/>
                      <w:b/>
                    </w:rPr>
                    <w:t>25 - DOOR JAMB FRICTION--SCR</w:t>
                  </w:r>
                </w:p>
                <w:p w14:paraId="0A3F5C35"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ID:66.03750 Estimated Qty:1</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BC11A3F"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A18B72E"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13846D1" w14:textId="77777777" w:rsidR="00000000" w:rsidRDefault="00000000" w:rsidP="00ED7D59">
                  <w:pPr>
                    <w:pStyle w:val="ListParagraph"/>
                    <w:spacing w:after="0"/>
                    <w:ind w:left="0"/>
                    <w:jc w:val="right"/>
                    <w:rPr>
                      <w:rFonts w:ascii="Arial" w:eastAsia="Arial" w:hAnsi="Arial" w:cs="Arial"/>
                    </w:rPr>
                  </w:pPr>
                </w:p>
              </w:tc>
            </w:tr>
            <w:tr w:rsidR="00C84EBD" w14:paraId="3C36F73F"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5D590C3A"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Using sharpened, flat and curved scrapers remove all paint. Continuously west mist and cover scraper head with a moistened cloth to minimize dust. Paint with two coats of self priming paint to match.</w:t>
                  </w:r>
                </w:p>
              </w:tc>
            </w:tr>
          </w:tbl>
          <w:p w14:paraId="23B7EE20" w14:textId="77777777" w:rsidR="00000000" w:rsidRDefault="00000000" w:rsidP="00ED7D59">
            <w:pPr>
              <w:pStyle w:val="ListParagraph"/>
              <w:spacing w:after="0"/>
              <w:ind w:left="0"/>
              <w:jc w:val="center"/>
              <w:rPr>
                <w:rFonts w:ascii="Arial" w:eastAsia="Arial" w:hAnsi="Arial" w:cs="Arial"/>
                <w:b/>
              </w:rPr>
            </w:pPr>
          </w:p>
        </w:tc>
      </w:tr>
    </w:tbl>
    <w:p w14:paraId="74AD125A" w14:textId="77777777" w:rsidR="00000000" w:rsidRDefault="00000000" w:rsidP="00ED7D59">
      <w:pPr>
        <w:pStyle w:val="ListParagraph"/>
        <w:spacing w:after="0"/>
        <w:ind w:left="0"/>
        <w:rPr>
          <w:rFonts w:ascii="Arial" w:eastAsia="Arial" w:hAnsi="Arial" w:cs="Arial"/>
          <w:sz w:val="8"/>
        </w:rPr>
      </w:pPr>
    </w:p>
    <w:p w14:paraId="2EA5F85D" w14:textId="77777777" w:rsidR="00000000" w:rsidRDefault="00000000" w:rsidP="00ED7D59">
      <w:pPr>
        <w:pStyle w:val="ListParagraph"/>
        <w:spacing w:after="0"/>
        <w:ind w:left="0"/>
        <w:rPr>
          <w:rFonts w:ascii="Arial" w:eastAsia="Arial" w:hAnsi="Arial" w:cs="Arial"/>
          <w:sz w:val="8"/>
        </w:rPr>
      </w:pPr>
    </w:p>
    <w:p w14:paraId="3035D064" w14:textId="77777777" w:rsidR="00000000" w:rsidRDefault="00000000" w:rsidP="00ED7D59">
      <w:pPr>
        <w:pStyle w:val="ListParagraph"/>
        <w:spacing w:after="0"/>
        <w:ind w:left="0"/>
        <w:rPr>
          <w:rFonts w:ascii="Calibri" w:eastAsia="Calibri" w:hAnsi="Calibri" w:cs="Calibri"/>
          <w:b/>
          <w:sz w:val="36"/>
        </w:rPr>
      </w:pPr>
    </w:p>
    <w:p w14:paraId="1B88668B"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Room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C84EBD" w14:paraId="4BE36D58"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AD2B0A5"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FCF9516"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9976374"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FCF39A5"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C84EBD" w14:paraId="6E5B53FF"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5EA29234"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6EE6B34A" w14:textId="77777777" w:rsidR="00000000" w:rsidRDefault="00000000" w:rsidP="00ED7D59">
                  <w:pPr>
                    <w:pStyle w:val="ListParagraph"/>
                    <w:spacing w:after="0"/>
                    <w:ind w:left="0"/>
                    <w:rPr>
                      <w:rFonts w:ascii="Arial" w:eastAsia="Arial" w:hAnsi="Arial" w:cs="Arial"/>
                      <w:b/>
                    </w:rPr>
                  </w:pPr>
                  <w:r>
                    <w:rPr>
                      <w:rFonts w:ascii="Arial" w:eastAsia="Arial" w:hAnsi="Arial" w:cs="Arial"/>
                      <w:b/>
                    </w:rPr>
                    <w:t>26 - DOOR EDGE--SCR</w:t>
                  </w:r>
                </w:p>
                <w:p w14:paraId="2379146C"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ID:66.02750 Estimated Qty:2</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711347E"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2</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A17CDFE"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E466BCE" w14:textId="77777777" w:rsidR="00000000" w:rsidRDefault="00000000" w:rsidP="00ED7D59">
                  <w:pPr>
                    <w:pStyle w:val="ListParagraph"/>
                    <w:spacing w:after="0"/>
                    <w:ind w:left="0"/>
                    <w:jc w:val="right"/>
                    <w:rPr>
                      <w:rFonts w:ascii="Arial" w:eastAsia="Arial" w:hAnsi="Arial" w:cs="Arial"/>
                    </w:rPr>
                  </w:pPr>
                </w:p>
              </w:tc>
            </w:tr>
            <w:tr w:rsidR="00C84EBD" w14:paraId="46772AB0"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1DCFC2F6"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A, D: Using sharpened, flat scrapers, remove paint from door edge to bring into compliance by continuously misted wet scraping. Minimize dust generation by covering scraper head with moistened cloth. MI rest of door as needed. Paint with two coats of self priming paint.</w:t>
                  </w:r>
                </w:p>
              </w:tc>
            </w:tr>
          </w:tbl>
          <w:p w14:paraId="64AD7B2D" w14:textId="77777777" w:rsidR="00000000" w:rsidRDefault="00000000" w:rsidP="00ED7D59">
            <w:pPr>
              <w:pStyle w:val="ListParagraph"/>
              <w:spacing w:after="0"/>
              <w:ind w:left="0"/>
              <w:jc w:val="center"/>
              <w:rPr>
                <w:rFonts w:ascii="Arial" w:eastAsia="Arial" w:hAnsi="Arial" w:cs="Arial"/>
                <w:b/>
              </w:rPr>
            </w:pPr>
          </w:p>
        </w:tc>
      </w:tr>
      <w:tr w:rsidR="00C84EBD" w14:paraId="27A6A6B7"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16040D96"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40B257FF" w14:textId="77777777" w:rsidR="00000000" w:rsidRDefault="00000000" w:rsidP="00ED7D59">
                  <w:pPr>
                    <w:pStyle w:val="ListParagraph"/>
                    <w:spacing w:after="0"/>
                    <w:ind w:left="0"/>
                    <w:rPr>
                      <w:rFonts w:ascii="Arial" w:eastAsia="Arial" w:hAnsi="Arial" w:cs="Arial"/>
                      <w:b/>
                    </w:rPr>
                  </w:pPr>
                  <w:r>
                    <w:rPr>
                      <w:rFonts w:ascii="Arial" w:eastAsia="Arial" w:hAnsi="Arial" w:cs="Arial"/>
                      <w:b/>
                    </w:rPr>
                    <w:t>27 - DOOR JAMB FRICTION--SCR</w:t>
                  </w:r>
                </w:p>
                <w:p w14:paraId="14E69CF1"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ID:66.03750 Estimated Qty:2</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E1F9214"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2</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C3402E0"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25F1DBA" w14:textId="77777777" w:rsidR="00000000" w:rsidRDefault="00000000" w:rsidP="00ED7D59">
                  <w:pPr>
                    <w:pStyle w:val="ListParagraph"/>
                    <w:spacing w:after="0"/>
                    <w:ind w:left="0"/>
                    <w:jc w:val="right"/>
                    <w:rPr>
                      <w:rFonts w:ascii="Arial" w:eastAsia="Arial" w:hAnsi="Arial" w:cs="Arial"/>
                    </w:rPr>
                  </w:pPr>
                </w:p>
              </w:tc>
            </w:tr>
            <w:tr w:rsidR="00C84EBD" w14:paraId="2DA1B067"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348A02FF"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A, D: Using sharpened, flat and curved scrapers remove all paint. Continuously west mist and cover scraper head with a moistened cloth to minimize dust. Paint with two coats of self priming paint to match.</w:t>
                  </w:r>
                </w:p>
              </w:tc>
            </w:tr>
          </w:tbl>
          <w:p w14:paraId="2EF92900" w14:textId="77777777" w:rsidR="00000000" w:rsidRDefault="00000000" w:rsidP="00ED7D59">
            <w:pPr>
              <w:pStyle w:val="ListParagraph"/>
              <w:spacing w:after="0"/>
              <w:ind w:left="0"/>
              <w:jc w:val="center"/>
              <w:rPr>
                <w:rFonts w:ascii="Arial" w:eastAsia="Arial" w:hAnsi="Arial" w:cs="Arial"/>
                <w:b/>
              </w:rPr>
            </w:pPr>
          </w:p>
        </w:tc>
      </w:tr>
      <w:tr w:rsidR="00C84EBD" w14:paraId="0F69325B"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0C507D4B"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3F56796C" w14:textId="77777777" w:rsidR="00000000" w:rsidRDefault="00000000" w:rsidP="00ED7D59">
                  <w:pPr>
                    <w:pStyle w:val="ListParagraph"/>
                    <w:spacing w:after="0"/>
                    <w:ind w:left="0"/>
                    <w:rPr>
                      <w:rFonts w:ascii="Arial" w:eastAsia="Arial" w:hAnsi="Arial" w:cs="Arial"/>
                      <w:b/>
                    </w:rPr>
                  </w:pPr>
                  <w:r>
                    <w:rPr>
                      <w:rFonts w:ascii="Arial" w:eastAsia="Arial" w:hAnsi="Arial" w:cs="Arial"/>
                      <w:b/>
                    </w:rPr>
                    <w:lastRenderedPageBreak/>
                    <w:t>28 - WINDOW SILL-- SCR/MI TRIM</w:t>
                  </w:r>
                </w:p>
                <w:p w14:paraId="737CEDE3"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ID:66.15750 Estimated Qty:2</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ABF0C83"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2</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E4FB88F"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3681DEA" w14:textId="77777777" w:rsidR="00000000" w:rsidRDefault="00000000" w:rsidP="00ED7D59">
                  <w:pPr>
                    <w:pStyle w:val="ListParagraph"/>
                    <w:spacing w:after="0"/>
                    <w:ind w:left="0"/>
                    <w:jc w:val="right"/>
                    <w:rPr>
                      <w:rFonts w:ascii="Arial" w:eastAsia="Arial" w:hAnsi="Arial" w:cs="Arial"/>
                    </w:rPr>
                  </w:pPr>
                </w:p>
              </w:tc>
            </w:tr>
            <w:tr w:rsidR="00C84EBD" w14:paraId="5915D57A"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06E34D36"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Using sharpened, flat and curved scrapers remove all paint from sills then Mi trim. Continuously wet mist and cover scraper head with a moistened cloth to minimize dust. Paint with two coats of self priming paint.</w:t>
                  </w:r>
                </w:p>
              </w:tc>
            </w:tr>
          </w:tbl>
          <w:p w14:paraId="35AB8063" w14:textId="77777777" w:rsidR="00000000" w:rsidRDefault="00000000" w:rsidP="00ED7D59">
            <w:pPr>
              <w:pStyle w:val="ListParagraph"/>
              <w:spacing w:after="0"/>
              <w:ind w:left="0"/>
              <w:jc w:val="center"/>
              <w:rPr>
                <w:rFonts w:ascii="Arial" w:eastAsia="Arial" w:hAnsi="Arial" w:cs="Arial"/>
                <w:b/>
              </w:rPr>
            </w:pPr>
          </w:p>
        </w:tc>
      </w:tr>
      <w:tr w:rsidR="00C84EBD" w14:paraId="4F80C184"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51BD7F1C"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Lead</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6DC23BE5" w14:textId="77777777" w:rsidR="00000000" w:rsidRDefault="00000000" w:rsidP="00ED7D59">
            <w:pPr>
              <w:pStyle w:val="ListParagraph"/>
              <w:spacing w:after="0"/>
              <w:ind w:left="0"/>
              <w:jc w:val="right"/>
              <w:rPr>
                <w:rFonts w:ascii="Arial" w:eastAsia="Arial" w:hAnsi="Arial" w:cs="Arial"/>
                <w:b/>
                <w:i/>
              </w:rPr>
            </w:pPr>
          </w:p>
        </w:tc>
      </w:tr>
    </w:tbl>
    <w:p w14:paraId="198CD293" w14:textId="77777777" w:rsidR="00000000" w:rsidRDefault="00000000" w:rsidP="00ED7D59">
      <w:pPr>
        <w:pStyle w:val="ListParagraph"/>
        <w:spacing w:after="0"/>
        <w:ind w:left="0"/>
        <w:rPr>
          <w:rFonts w:ascii="Arial" w:eastAsia="Arial" w:hAnsi="Arial" w:cs="Arial"/>
          <w:sz w:val="8"/>
        </w:rPr>
      </w:pPr>
    </w:p>
    <w:p w14:paraId="4A772147" w14:textId="77777777" w:rsidR="00000000" w:rsidRDefault="00000000" w:rsidP="00ED7D59">
      <w:pPr>
        <w:pStyle w:val="ListParagraph"/>
        <w:spacing w:after="0"/>
        <w:ind w:left="0"/>
        <w:rPr>
          <w:rFonts w:ascii="Arial" w:eastAsia="Arial" w:hAnsi="Arial" w:cs="Arial"/>
          <w:sz w:val="8"/>
        </w:rPr>
      </w:pPr>
    </w:p>
    <w:p w14:paraId="57446C65" w14:textId="77777777" w:rsidR="00000000" w:rsidRDefault="00000000" w:rsidP="00ED7D59">
      <w:pPr>
        <w:pStyle w:val="ListParagraph"/>
        <w:spacing w:after="0"/>
        <w:ind w:left="0"/>
        <w:rPr>
          <w:rFonts w:ascii="Calibri" w:eastAsia="Calibri" w:hAnsi="Calibri" w:cs="Calibri"/>
          <w:b/>
          <w:sz w:val="36"/>
        </w:rPr>
      </w:pPr>
    </w:p>
    <w:p w14:paraId="76FF4318"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Room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C84EBD" w14:paraId="4D3654EC"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9BDD8D8"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334AA50"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676A2B7"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04D36A6"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C84EBD" w14:paraId="341E48E6"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787C6D4A"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3864BAAD" w14:textId="77777777" w:rsidR="00000000" w:rsidRDefault="00000000" w:rsidP="00ED7D59">
                  <w:pPr>
                    <w:pStyle w:val="ListParagraph"/>
                    <w:spacing w:after="0"/>
                    <w:ind w:left="0"/>
                    <w:rPr>
                      <w:rFonts w:ascii="Arial" w:eastAsia="Arial" w:hAnsi="Arial" w:cs="Arial"/>
                      <w:b/>
                    </w:rPr>
                  </w:pPr>
                  <w:r>
                    <w:rPr>
                      <w:rFonts w:ascii="Arial" w:eastAsia="Arial" w:hAnsi="Arial" w:cs="Arial"/>
                      <w:b/>
                    </w:rPr>
                    <w:t>29 - DOOR EDGE--SCR</w:t>
                  </w:r>
                </w:p>
                <w:p w14:paraId="0B5A49A1"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ID:66.02750 Estimated Qty:2</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1C7639B"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2</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944FB09"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65F7E48" w14:textId="77777777" w:rsidR="00000000" w:rsidRDefault="00000000" w:rsidP="00ED7D59">
                  <w:pPr>
                    <w:pStyle w:val="ListParagraph"/>
                    <w:spacing w:after="0"/>
                    <w:ind w:left="0"/>
                    <w:jc w:val="right"/>
                    <w:rPr>
                      <w:rFonts w:ascii="Arial" w:eastAsia="Arial" w:hAnsi="Arial" w:cs="Arial"/>
                    </w:rPr>
                  </w:pPr>
                </w:p>
              </w:tc>
            </w:tr>
            <w:tr w:rsidR="00C84EBD" w14:paraId="4E203C6D"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5879A79E"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A, B: Using sharpened, flat scrapers, remove paint from door edge to bring into compliance by continuously misted wet scraping. Minimize dust generation by covering scraper head with moistened cloth. MI rest of door as needed. Paint with two coats of self priming paint.</w:t>
                  </w:r>
                </w:p>
              </w:tc>
            </w:tr>
          </w:tbl>
          <w:p w14:paraId="45BB0E3E" w14:textId="77777777" w:rsidR="00000000" w:rsidRDefault="00000000" w:rsidP="00ED7D59">
            <w:pPr>
              <w:pStyle w:val="ListParagraph"/>
              <w:spacing w:after="0"/>
              <w:ind w:left="0"/>
              <w:jc w:val="center"/>
              <w:rPr>
                <w:rFonts w:ascii="Arial" w:eastAsia="Arial" w:hAnsi="Arial" w:cs="Arial"/>
                <w:b/>
              </w:rPr>
            </w:pPr>
          </w:p>
        </w:tc>
      </w:tr>
      <w:tr w:rsidR="00C84EBD" w14:paraId="5AA9661D"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0867B056"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08DF7A5F" w14:textId="77777777" w:rsidR="00000000" w:rsidRDefault="00000000" w:rsidP="00ED7D59">
                  <w:pPr>
                    <w:pStyle w:val="ListParagraph"/>
                    <w:spacing w:after="0"/>
                    <w:ind w:left="0"/>
                    <w:rPr>
                      <w:rFonts w:ascii="Arial" w:eastAsia="Arial" w:hAnsi="Arial" w:cs="Arial"/>
                      <w:b/>
                    </w:rPr>
                  </w:pPr>
                  <w:r>
                    <w:rPr>
                      <w:rFonts w:ascii="Arial" w:eastAsia="Arial" w:hAnsi="Arial" w:cs="Arial"/>
                      <w:b/>
                    </w:rPr>
                    <w:t>30 - DOOR JAMB FRICTION--SCR</w:t>
                  </w:r>
                </w:p>
                <w:p w14:paraId="006647B0"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ID:66.03750 Estimated Qty:2</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6ED8CEC0"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2</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0E809537"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75E90B69" w14:textId="77777777" w:rsidR="00000000" w:rsidRDefault="00000000" w:rsidP="00ED7D59">
                  <w:pPr>
                    <w:pStyle w:val="ListParagraph"/>
                    <w:spacing w:after="0"/>
                    <w:ind w:left="0"/>
                    <w:jc w:val="right"/>
                    <w:rPr>
                      <w:rFonts w:ascii="Arial" w:eastAsia="Arial" w:hAnsi="Arial" w:cs="Arial"/>
                    </w:rPr>
                  </w:pPr>
                </w:p>
              </w:tc>
            </w:tr>
            <w:tr w:rsidR="00C84EBD" w14:paraId="368F8CD3"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0CE48A05"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A, B: Using sharpened, flat and curved scrapers remove all paint. Continuously west mist and cover scraper head with a moistened cloth to minimize dust. Paint with two coats of self priming paint to match.</w:t>
                  </w:r>
                </w:p>
              </w:tc>
            </w:tr>
          </w:tbl>
          <w:p w14:paraId="3C1A5E88" w14:textId="77777777" w:rsidR="00000000" w:rsidRDefault="00000000" w:rsidP="00ED7D59">
            <w:pPr>
              <w:pStyle w:val="ListParagraph"/>
              <w:spacing w:after="0"/>
              <w:ind w:left="0"/>
              <w:jc w:val="center"/>
              <w:rPr>
                <w:rFonts w:ascii="Arial" w:eastAsia="Arial" w:hAnsi="Arial" w:cs="Arial"/>
                <w:b/>
              </w:rPr>
            </w:pPr>
          </w:p>
        </w:tc>
      </w:tr>
      <w:tr w:rsidR="00C84EBD" w14:paraId="0DDC9427"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1F608171"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2FBF5727" w14:textId="77777777" w:rsidR="00000000" w:rsidRDefault="00000000" w:rsidP="00ED7D59">
                  <w:pPr>
                    <w:pStyle w:val="ListParagraph"/>
                    <w:spacing w:after="0"/>
                    <w:ind w:left="0"/>
                    <w:rPr>
                      <w:rFonts w:ascii="Arial" w:eastAsia="Arial" w:hAnsi="Arial" w:cs="Arial"/>
                      <w:b/>
                    </w:rPr>
                  </w:pPr>
                  <w:r>
                    <w:rPr>
                      <w:rFonts w:ascii="Arial" w:eastAsia="Arial" w:hAnsi="Arial" w:cs="Arial"/>
                      <w:b/>
                    </w:rPr>
                    <w:t>31 - WINDOW SILL-- SCR/MI TRIM</w:t>
                  </w:r>
                </w:p>
                <w:p w14:paraId="5A7F4D3B"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ID:66.15750 Estimated Qty:2</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0C2B702"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2</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8F3BB1E"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95E3D40" w14:textId="77777777" w:rsidR="00000000" w:rsidRDefault="00000000" w:rsidP="00ED7D59">
                  <w:pPr>
                    <w:pStyle w:val="ListParagraph"/>
                    <w:spacing w:after="0"/>
                    <w:ind w:left="0"/>
                    <w:jc w:val="right"/>
                    <w:rPr>
                      <w:rFonts w:ascii="Arial" w:eastAsia="Arial" w:hAnsi="Arial" w:cs="Arial"/>
                    </w:rPr>
                  </w:pPr>
                </w:p>
              </w:tc>
            </w:tr>
            <w:tr w:rsidR="00C84EBD" w14:paraId="7C1B6DE7"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54528093"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Using sharpened, flat and curved scrapers remove all paint from sills then Mi trim. Continuously wet mist and cover scraper head with a moistened cloth to minimize dust. Paint with two coats of self priming paint.</w:t>
                  </w:r>
                </w:p>
              </w:tc>
            </w:tr>
          </w:tbl>
          <w:p w14:paraId="43542357" w14:textId="77777777" w:rsidR="00000000" w:rsidRDefault="00000000" w:rsidP="00ED7D59">
            <w:pPr>
              <w:pStyle w:val="ListParagraph"/>
              <w:spacing w:after="0"/>
              <w:ind w:left="0"/>
              <w:jc w:val="center"/>
              <w:rPr>
                <w:rFonts w:ascii="Arial" w:eastAsia="Arial" w:hAnsi="Arial" w:cs="Arial"/>
                <w:b/>
              </w:rPr>
            </w:pPr>
          </w:p>
        </w:tc>
      </w:tr>
      <w:tr w:rsidR="00C84EBD" w14:paraId="0310FECC"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622C63F3"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Lead</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5C033B91" w14:textId="77777777" w:rsidR="00000000" w:rsidRDefault="00000000" w:rsidP="00ED7D59">
            <w:pPr>
              <w:pStyle w:val="ListParagraph"/>
              <w:spacing w:after="0"/>
              <w:ind w:left="0"/>
              <w:jc w:val="right"/>
              <w:rPr>
                <w:rFonts w:ascii="Arial" w:eastAsia="Arial" w:hAnsi="Arial" w:cs="Arial"/>
                <w:b/>
                <w:i/>
              </w:rPr>
            </w:pPr>
          </w:p>
        </w:tc>
      </w:tr>
    </w:tbl>
    <w:p w14:paraId="3E0B98C6" w14:textId="77777777" w:rsidR="00000000" w:rsidRDefault="00000000" w:rsidP="00ED7D59">
      <w:pPr>
        <w:pStyle w:val="ListParagraph"/>
        <w:spacing w:after="0"/>
        <w:ind w:left="0"/>
        <w:rPr>
          <w:rFonts w:ascii="Arial" w:eastAsia="Arial" w:hAnsi="Arial" w:cs="Arial"/>
          <w:sz w:val="8"/>
        </w:rPr>
      </w:pPr>
    </w:p>
    <w:p w14:paraId="5DF0B467" w14:textId="77777777" w:rsidR="00000000" w:rsidRDefault="00000000" w:rsidP="00ED7D59">
      <w:pPr>
        <w:pStyle w:val="ListParagraph"/>
        <w:spacing w:after="0"/>
        <w:ind w:left="0"/>
        <w:rPr>
          <w:rFonts w:ascii="Arial" w:eastAsia="Arial" w:hAnsi="Arial" w:cs="Arial"/>
          <w:sz w:val="8"/>
        </w:rPr>
      </w:pPr>
    </w:p>
    <w:p w14:paraId="7645C767" w14:textId="77777777" w:rsidR="00000000" w:rsidRDefault="00000000" w:rsidP="00ED7D59">
      <w:pPr>
        <w:pStyle w:val="ListParagraph"/>
        <w:spacing w:after="0"/>
        <w:ind w:left="0"/>
        <w:rPr>
          <w:rFonts w:ascii="Calibri" w:eastAsia="Calibri" w:hAnsi="Calibri" w:cs="Calibri"/>
          <w:b/>
          <w:sz w:val="36"/>
        </w:rPr>
      </w:pPr>
    </w:p>
    <w:p w14:paraId="6DFFC183"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Basement/Laundry 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C84EBD" w14:paraId="45ED70E9"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7AFAB9D" w14:textId="77777777" w:rsidR="00000000" w:rsidRDefault="00000000" w:rsidP="00ED7D59">
            <w:pPr>
              <w:pStyle w:val="ListParagraph"/>
              <w:spacing w:after="0"/>
              <w:ind w:left="0"/>
              <w:rPr>
                <w:rFonts w:ascii="Arial" w:eastAsia="Arial" w:hAnsi="Arial" w:cs="Arial"/>
                <w:b/>
              </w:rPr>
            </w:pPr>
            <w:r>
              <w:rPr>
                <w:rFonts w:ascii="Arial" w:eastAsia="Arial" w:hAnsi="Arial" w:cs="Arial"/>
                <w:b/>
              </w:rPr>
              <w:t>Healthy Homes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79576499"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28BB3520"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30F1C3B3"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C84EBD" w14:paraId="49384BE9"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41FD61EC"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41116E0A" w14:textId="77777777" w:rsidR="00000000" w:rsidRDefault="00000000" w:rsidP="00ED7D59">
                  <w:pPr>
                    <w:pStyle w:val="ListParagraph"/>
                    <w:spacing w:after="0"/>
                    <w:ind w:left="0"/>
                    <w:rPr>
                      <w:rFonts w:ascii="Arial" w:eastAsia="Arial" w:hAnsi="Arial" w:cs="Arial"/>
                      <w:b/>
                    </w:rPr>
                  </w:pPr>
                  <w:r>
                    <w:rPr>
                      <w:rFonts w:ascii="Arial" w:eastAsia="Arial" w:hAnsi="Arial" w:cs="Arial"/>
                      <w:b/>
                    </w:rPr>
                    <w:t>32 - DUEL SMOKE/CO DETECTOR-BATTERY OPERATED</w:t>
                  </w:r>
                </w:p>
                <w:p w14:paraId="54B755D7"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ID:60.00750 Estimated Qty:1</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1864FBA4"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5167095"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8E9F232" w14:textId="77777777" w:rsidR="00000000" w:rsidRDefault="00000000" w:rsidP="00ED7D59">
                  <w:pPr>
                    <w:pStyle w:val="ListParagraph"/>
                    <w:spacing w:after="0"/>
                    <w:ind w:left="0"/>
                    <w:jc w:val="right"/>
                    <w:rPr>
                      <w:rFonts w:ascii="Arial" w:eastAsia="Arial" w:hAnsi="Arial" w:cs="Arial"/>
                    </w:rPr>
                  </w:pPr>
                </w:p>
              </w:tc>
            </w:tr>
            <w:tr w:rsidR="00C84EBD" w14:paraId="645631F3"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30A27B05"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Install/replace a UL approved, ceiling mounted, 10 year sealed battery powered combination smoke/detector.</w:t>
                  </w:r>
                </w:p>
              </w:tc>
            </w:tr>
          </w:tbl>
          <w:p w14:paraId="59C72DE3" w14:textId="77777777" w:rsidR="00000000" w:rsidRDefault="00000000" w:rsidP="00ED7D59">
            <w:pPr>
              <w:pStyle w:val="ListParagraph"/>
              <w:spacing w:after="0"/>
              <w:ind w:left="0"/>
              <w:jc w:val="center"/>
              <w:rPr>
                <w:rFonts w:ascii="Arial" w:eastAsia="Arial" w:hAnsi="Arial" w:cs="Arial"/>
                <w:b/>
              </w:rPr>
            </w:pPr>
          </w:p>
        </w:tc>
      </w:tr>
    </w:tbl>
    <w:p w14:paraId="0FC4F972" w14:textId="77777777" w:rsidR="00000000" w:rsidRDefault="00000000" w:rsidP="00ED7D59">
      <w:pPr>
        <w:pStyle w:val="ListParagraph"/>
        <w:spacing w:after="0"/>
        <w:ind w:left="0"/>
        <w:rPr>
          <w:rFonts w:ascii="Arial" w:eastAsia="Arial" w:hAnsi="Arial" w:cs="Arial"/>
          <w:sz w:val="8"/>
        </w:rPr>
      </w:pPr>
    </w:p>
    <w:p w14:paraId="12A24F0D" w14:textId="77777777" w:rsidR="00000000" w:rsidRDefault="00000000" w:rsidP="00ED7D59">
      <w:pPr>
        <w:pStyle w:val="ListParagraph"/>
        <w:spacing w:after="0"/>
        <w:ind w:left="0"/>
        <w:rPr>
          <w:rFonts w:ascii="Arial" w:eastAsia="Arial" w:hAnsi="Arial" w:cs="Arial"/>
          <w:sz w:val="8"/>
        </w:rPr>
      </w:pPr>
    </w:p>
    <w:p w14:paraId="77BF67E2" w14:textId="77777777" w:rsidR="00000000" w:rsidRDefault="00000000" w:rsidP="00ED7D59">
      <w:pPr>
        <w:pStyle w:val="ListParagraph"/>
        <w:spacing w:after="0"/>
        <w:ind w:left="0"/>
        <w:rPr>
          <w:rFonts w:ascii="Calibri" w:eastAsia="Calibri" w:hAnsi="Calibri" w:cs="Calibri"/>
          <w:b/>
          <w:sz w:val="36"/>
        </w:rPr>
      </w:pPr>
    </w:p>
    <w:p w14:paraId="050131DB"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Location: Exterior Common 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C84EBD" w14:paraId="1A9FFB3D"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9E24FA4" w14:textId="77777777" w:rsidR="00000000" w:rsidRDefault="00000000" w:rsidP="00ED7D59">
            <w:pPr>
              <w:pStyle w:val="ListParagraph"/>
              <w:spacing w:after="0"/>
              <w:ind w:left="0"/>
              <w:rPr>
                <w:rFonts w:ascii="Arial" w:eastAsia="Arial" w:hAnsi="Arial" w:cs="Arial"/>
                <w:b/>
              </w:rPr>
            </w:pPr>
            <w:r>
              <w:rPr>
                <w:rFonts w:ascii="Arial" w:eastAsia="Arial" w:hAnsi="Arial" w:cs="Arial"/>
                <w:b/>
              </w:rPr>
              <w:t>Healthy Homes</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A15F915"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8015E70"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790D74A"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C84EBD" w14:paraId="3820375D"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0C425B56"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06762656" w14:textId="77777777" w:rsidR="00000000" w:rsidRDefault="00000000" w:rsidP="00ED7D59">
                  <w:pPr>
                    <w:pStyle w:val="ListParagraph"/>
                    <w:spacing w:after="0"/>
                    <w:ind w:left="0"/>
                    <w:rPr>
                      <w:rFonts w:ascii="Arial" w:eastAsia="Arial" w:hAnsi="Arial" w:cs="Arial"/>
                      <w:b/>
                    </w:rPr>
                  </w:pPr>
                  <w:r>
                    <w:rPr>
                      <w:rFonts w:ascii="Arial" w:eastAsia="Arial" w:hAnsi="Arial" w:cs="Arial"/>
                      <w:b/>
                    </w:rPr>
                    <w:t>33 - EGRESS--5/4" PTP</w:t>
                  </w:r>
                </w:p>
                <w:p w14:paraId="7DA9562E"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ID:85.00000 Estimated Qty:36</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45C119A"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36</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B1C3A8E"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4FF2BDB" w14:textId="77777777" w:rsidR="00000000" w:rsidRDefault="00000000" w:rsidP="00ED7D59">
                  <w:pPr>
                    <w:pStyle w:val="ListParagraph"/>
                    <w:spacing w:after="0"/>
                    <w:ind w:left="0"/>
                    <w:jc w:val="right"/>
                    <w:rPr>
                      <w:rFonts w:ascii="Arial" w:eastAsia="Arial" w:hAnsi="Arial" w:cs="Arial"/>
                    </w:rPr>
                  </w:pPr>
                </w:p>
              </w:tc>
            </w:tr>
            <w:tr w:rsidR="00C84EBD" w14:paraId="4111C040"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68B69F7F"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C side: Remove deteriorated egress system. Construct a new egress sitting on 12"x 12" masonry piers with 2"x 8'' joists and flooring to match existing size and style, and be able to support code approved wood railing. Structural lumber, decking and railing system shall be preservative treated lumber. Duplicate the depth of the original deck overhang, or a minimum of 1 1/2". Include all trim necessary to create a neat appearance where the deck adjoins other surfaces. Construct a replacement stair unit with two 2"x 12" preservative treated stringers, 5/4" PT stepping stock treads, on solid concrete footings and concrete bottom landing. Frame stairs to exisitng width. Construct a PT wood guardrail system using 2"x 4" top and bottom rails, and 2"x 2" balusters between 4"x 4" end posts. Rail to be free from cracks, splinters, and rough edges. Install a handrail 34" above tread nosing.</w:t>
                  </w:r>
                </w:p>
              </w:tc>
            </w:tr>
          </w:tbl>
          <w:p w14:paraId="61092D6A" w14:textId="77777777" w:rsidR="00000000" w:rsidRDefault="00000000" w:rsidP="00ED7D59">
            <w:pPr>
              <w:pStyle w:val="ListParagraph"/>
              <w:spacing w:after="0"/>
              <w:ind w:left="0"/>
              <w:jc w:val="center"/>
              <w:rPr>
                <w:rFonts w:ascii="Arial" w:eastAsia="Arial" w:hAnsi="Arial" w:cs="Arial"/>
                <w:b/>
              </w:rPr>
            </w:pPr>
          </w:p>
        </w:tc>
      </w:tr>
    </w:tbl>
    <w:p w14:paraId="46F8CE4A" w14:textId="77777777" w:rsidR="00000000" w:rsidRDefault="00000000" w:rsidP="00ED7D59">
      <w:pPr>
        <w:pStyle w:val="ListParagraph"/>
        <w:spacing w:after="0"/>
        <w:ind w:left="0"/>
        <w:rPr>
          <w:rFonts w:ascii="Arial" w:eastAsia="Arial" w:hAnsi="Arial" w:cs="Arial"/>
          <w:sz w:val="8"/>
        </w:rPr>
      </w:pPr>
    </w:p>
    <w:p w14:paraId="520ECF1D" w14:textId="77777777" w:rsidR="00000000" w:rsidRDefault="00000000" w:rsidP="00ED7D59">
      <w:pPr>
        <w:pStyle w:val="ListParagraph"/>
        <w:spacing w:after="0"/>
        <w:ind w:left="0"/>
        <w:rPr>
          <w:rFonts w:ascii="Arial" w:eastAsia="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C84EBD" w14:paraId="66750FCB"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D2C6A66"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4BFA7CE2"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6395BBEC"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2573411"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C84EBD" w14:paraId="391860F3"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5AF264AF"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33EBD19D" w14:textId="77777777" w:rsidR="00000000" w:rsidRDefault="00000000" w:rsidP="00ED7D59">
                  <w:pPr>
                    <w:pStyle w:val="ListParagraph"/>
                    <w:spacing w:after="0"/>
                    <w:ind w:left="0"/>
                    <w:rPr>
                      <w:rFonts w:ascii="Arial" w:eastAsia="Arial" w:hAnsi="Arial" w:cs="Arial"/>
                      <w:b/>
                    </w:rPr>
                  </w:pPr>
                  <w:r>
                    <w:rPr>
                      <w:rFonts w:ascii="Arial" w:eastAsia="Arial" w:hAnsi="Arial" w:cs="Arial"/>
                      <w:b/>
                    </w:rPr>
                    <w:t>34 - DOOR CASING--MI</w:t>
                  </w:r>
                </w:p>
                <w:p w14:paraId="78D54FF8"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ID:66.02250 Estimated Qty:1</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2A69D86D"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9A0A6D7"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32D4664" w14:textId="77777777" w:rsidR="00000000" w:rsidRDefault="00000000" w:rsidP="00ED7D59">
                  <w:pPr>
                    <w:pStyle w:val="ListParagraph"/>
                    <w:spacing w:after="0"/>
                    <w:ind w:left="0"/>
                    <w:jc w:val="right"/>
                    <w:rPr>
                      <w:rFonts w:ascii="Arial" w:eastAsia="Arial" w:hAnsi="Arial" w:cs="Arial"/>
                    </w:rPr>
                  </w:pPr>
                </w:p>
              </w:tc>
            </w:tr>
            <w:tr w:rsidR="00C84EBD" w14:paraId="40D4562F"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200D7F2B"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A: Using sharpened, flat and curved matching scrapers, remove all loose peeling paint. Minimize dust generation by covering scraper head with moistened cloth. Spot paint with two coats of self priming paint.</w:t>
                  </w:r>
                </w:p>
              </w:tc>
            </w:tr>
          </w:tbl>
          <w:p w14:paraId="2CFB2071" w14:textId="77777777" w:rsidR="00000000" w:rsidRDefault="00000000" w:rsidP="00ED7D59">
            <w:pPr>
              <w:pStyle w:val="ListParagraph"/>
              <w:spacing w:after="0"/>
              <w:ind w:left="0"/>
              <w:jc w:val="center"/>
              <w:rPr>
                <w:rFonts w:ascii="Arial" w:eastAsia="Arial" w:hAnsi="Arial" w:cs="Arial"/>
                <w:b/>
              </w:rPr>
            </w:pPr>
          </w:p>
        </w:tc>
      </w:tr>
      <w:tr w:rsidR="00C84EBD" w14:paraId="46694E5E"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4F974657"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774C1235" w14:textId="77777777" w:rsidR="00000000" w:rsidRDefault="00000000" w:rsidP="00ED7D59">
                  <w:pPr>
                    <w:pStyle w:val="ListParagraph"/>
                    <w:spacing w:after="0"/>
                    <w:ind w:left="0"/>
                    <w:rPr>
                      <w:rFonts w:ascii="Arial" w:eastAsia="Arial" w:hAnsi="Arial" w:cs="Arial"/>
                      <w:b/>
                    </w:rPr>
                  </w:pPr>
                  <w:r>
                    <w:rPr>
                      <w:rFonts w:ascii="Arial" w:eastAsia="Arial" w:hAnsi="Arial" w:cs="Arial"/>
                      <w:b/>
                    </w:rPr>
                    <w:t>35 - TRIM--UPPER--MI</w:t>
                  </w:r>
                </w:p>
                <w:p w14:paraId="3C63637B"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ID:66.13250 Estimated Qty:1</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BEC32A2"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3F5F5F99"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8E335E4" w14:textId="77777777" w:rsidR="00000000" w:rsidRDefault="00000000" w:rsidP="00ED7D59">
                  <w:pPr>
                    <w:pStyle w:val="ListParagraph"/>
                    <w:spacing w:after="0"/>
                    <w:ind w:left="0"/>
                    <w:jc w:val="right"/>
                    <w:rPr>
                      <w:rFonts w:ascii="Arial" w:eastAsia="Arial" w:hAnsi="Arial" w:cs="Arial"/>
                    </w:rPr>
                  </w:pPr>
                </w:p>
              </w:tc>
            </w:tr>
            <w:tr w:rsidR="00C84EBD" w14:paraId="34183827"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797261A0"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C side facing B side, D overhang trim: Using sharpened, flat and curved matching scrapers, remove all loose peeling paint. Minimize dust generation by covering scraper head with moistened cloth. Spot paint with two coats of self priming paint.</w:t>
                  </w:r>
                </w:p>
              </w:tc>
            </w:tr>
          </w:tbl>
          <w:p w14:paraId="202F01EB" w14:textId="77777777" w:rsidR="00000000" w:rsidRDefault="00000000" w:rsidP="00ED7D59">
            <w:pPr>
              <w:pStyle w:val="ListParagraph"/>
              <w:spacing w:after="0"/>
              <w:ind w:left="0"/>
              <w:jc w:val="center"/>
              <w:rPr>
                <w:rFonts w:ascii="Arial" w:eastAsia="Arial" w:hAnsi="Arial" w:cs="Arial"/>
                <w:b/>
              </w:rPr>
            </w:pPr>
          </w:p>
        </w:tc>
      </w:tr>
      <w:tr w:rsidR="00C84EBD" w14:paraId="5EBD5A8E"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2A4B69B1"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50F03640" w14:textId="77777777" w:rsidR="00000000" w:rsidRDefault="00000000" w:rsidP="00ED7D59">
                  <w:pPr>
                    <w:pStyle w:val="ListParagraph"/>
                    <w:spacing w:after="0"/>
                    <w:ind w:left="0"/>
                    <w:rPr>
                      <w:rFonts w:ascii="Arial" w:eastAsia="Arial" w:hAnsi="Arial" w:cs="Arial"/>
                      <w:b/>
                    </w:rPr>
                  </w:pPr>
                  <w:r>
                    <w:rPr>
                      <w:rFonts w:ascii="Arial" w:eastAsia="Arial" w:hAnsi="Arial" w:cs="Arial"/>
                      <w:b/>
                    </w:rPr>
                    <w:t>36 - WINDOW TRIM--COIL</w:t>
                  </w:r>
                </w:p>
                <w:p w14:paraId="2A5E27BE"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ID:66.16000 Estimated Qty:1</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9276C7A"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787976F5"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6D591E8" w14:textId="77777777" w:rsidR="00000000" w:rsidRDefault="00000000" w:rsidP="00ED7D59">
                  <w:pPr>
                    <w:pStyle w:val="ListParagraph"/>
                    <w:spacing w:after="0"/>
                    <w:ind w:left="0"/>
                    <w:jc w:val="right"/>
                    <w:rPr>
                      <w:rFonts w:ascii="Arial" w:eastAsia="Arial" w:hAnsi="Arial" w:cs="Arial"/>
                    </w:rPr>
                  </w:pPr>
                </w:p>
              </w:tc>
            </w:tr>
            <w:tr w:rsidR="00C84EBD" w14:paraId="08C22E9C" w14:textId="77777777">
              <w:tc>
                <w:tcPr>
                  <w:tcW w:w="10800" w:type="dxa"/>
                  <w:gridSpan w:val="4"/>
                  <w:tcBorders>
                    <w:top w:val="nil"/>
                    <w:left w:val="nil"/>
                    <w:bottom w:val="single" w:sz="2" w:space="0" w:color="C8C8C8"/>
                    <w:right w:val="nil"/>
                  </w:tcBorders>
                  <w:shd w:val="clear" w:color="auto" w:fill="FFFFFF"/>
                  <w:tcMar>
                    <w:top w:w="160" w:type="dxa"/>
                    <w:left w:w="120" w:type="dxa"/>
                    <w:bottom w:w="120" w:type="dxa"/>
                    <w:right w:w="120" w:type="dxa"/>
                  </w:tcMar>
                </w:tcPr>
                <w:p w14:paraId="2A22812C"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B1 cellar: Enclose trim with .027 brown aluminum formed on a machine brake with tight lap joints, folded hem edges and accurately fitted connections. Back caulk all seams with 25 year silicone. Flash head joints to create a weathertight seal.</w:t>
                  </w:r>
                </w:p>
              </w:tc>
            </w:tr>
          </w:tbl>
          <w:p w14:paraId="1C82BDF0" w14:textId="77777777" w:rsidR="00000000" w:rsidRDefault="00000000" w:rsidP="00ED7D59">
            <w:pPr>
              <w:pStyle w:val="ListParagraph"/>
              <w:spacing w:after="0"/>
              <w:ind w:left="0"/>
              <w:jc w:val="center"/>
              <w:rPr>
                <w:rFonts w:ascii="Arial" w:eastAsia="Arial" w:hAnsi="Arial" w:cs="Arial"/>
                <w:b/>
              </w:rPr>
            </w:pPr>
          </w:p>
        </w:tc>
      </w:tr>
      <w:tr w:rsidR="00C84EBD" w14:paraId="3818F621"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6B11620E" w14:textId="77777777">
              <w:tc>
                <w:tcPr>
                  <w:tcW w:w="6480" w:type="dxa"/>
                  <w:tcBorders>
                    <w:top w:val="nil"/>
                    <w:left w:val="nil"/>
                    <w:bottom w:val="nil"/>
                    <w:right w:val="nil"/>
                  </w:tcBorders>
                  <w:shd w:val="clear" w:color="auto" w:fill="F0F0F0"/>
                  <w:tcMar>
                    <w:top w:w="120" w:type="dxa"/>
                    <w:left w:w="120" w:type="dxa"/>
                    <w:bottom w:w="120" w:type="dxa"/>
                    <w:right w:w="120" w:type="dxa"/>
                  </w:tcMar>
                </w:tcPr>
                <w:p w14:paraId="2147E689" w14:textId="77777777" w:rsidR="00000000" w:rsidRDefault="00000000" w:rsidP="00ED7D59">
                  <w:pPr>
                    <w:pStyle w:val="ListParagraph"/>
                    <w:spacing w:after="0"/>
                    <w:ind w:left="0"/>
                    <w:rPr>
                      <w:rFonts w:ascii="Arial" w:eastAsia="Arial" w:hAnsi="Arial" w:cs="Arial"/>
                      <w:b/>
                    </w:rPr>
                  </w:pPr>
                  <w:r>
                    <w:rPr>
                      <w:rFonts w:ascii="Arial" w:eastAsia="Arial" w:hAnsi="Arial" w:cs="Arial"/>
                      <w:b/>
                    </w:rPr>
                    <w:lastRenderedPageBreak/>
                    <w:t>37 - WINDOW SASH--MI</w:t>
                  </w:r>
                </w:p>
                <w:p w14:paraId="5E63CD4A"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ID:66.16250 Estimated Qty:1</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35C78093"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419C686F"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0F0F0"/>
                  <w:tcMar>
                    <w:top w:w="120" w:type="dxa"/>
                    <w:left w:w="120" w:type="dxa"/>
                    <w:bottom w:w="120" w:type="dxa"/>
                    <w:right w:w="120" w:type="dxa"/>
                  </w:tcMar>
                </w:tcPr>
                <w:p w14:paraId="285F4CC8" w14:textId="77777777" w:rsidR="00000000" w:rsidRDefault="00000000" w:rsidP="00ED7D59">
                  <w:pPr>
                    <w:pStyle w:val="ListParagraph"/>
                    <w:spacing w:after="0"/>
                    <w:ind w:left="0"/>
                    <w:jc w:val="right"/>
                    <w:rPr>
                      <w:rFonts w:ascii="Arial" w:eastAsia="Arial" w:hAnsi="Arial" w:cs="Arial"/>
                    </w:rPr>
                  </w:pPr>
                </w:p>
              </w:tc>
            </w:tr>
            <w:tr w:rsidR="00C84EBD" w14:paraId="2F3067BD" w14:textId="77777777">
              <w:tc>
                <w:tcPr>
                  <w:tcW w:w="10800" w:type="dxa"/>
                  <w:gridSpan w:val="4"/>
                  <w:tcBorders>
                    <w:top w:val="nil"/>
                    <w:left w:val="nil"/>
                    <w:bottom w:val="single" w:sz="2" w:space="0" w:color="C8C8C8"/>
                    <w:right w:val="nil"/>
                  </w:tcBorders>
                  <w:shd w:val="clear" w:color="auto" w:fill="F0F0F0"/>
                  <w:tcMar>
                    <w:top w:w="160" w:type="dxa"/>
                    <w:left w:w="120" w:type="dxa"/>
                    <w:bottom w:w="120" w:type="dxa"/>
                    <w:right w:w="120" w:type="dxa"/>
                  </w:tcMar>
                </w:tcPr>
                <w:p w14:paraId="14EBA548"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Fixed: Using sharpened, flat and curved matching scrapers, remove all loose peeling paint. Minimize dust generation by covering scraper head with moistened cloth. Spot paint with two coats of self priming paint.</w:t>
                  </w:r>
                </w:p>
              </w:tc>
            </w:tr>
          </w:tbl>
          <w:p w14:paraId="6F089A6B" w14:textId="77777777" w:rsidR="00000000" w:rsidRDefault="00000000" w:rsidP="00ED7D59">
            <w:pPr>
              <w:pStyle w:val="ListParagraph"/>
              <w:spacing w:after="0"/>
              <w:ind w:left="0"/>
              <w:jc w:val="center"/>
              <w:rPr>
                <w:rFonts w:ascii="Arial" w:eastAsia="Arial" w:hAnsi="Arial" w:cs="Arial"/>
                <w:b/>
              </w:rPr>
            </w:pPr>
          </w:p>
        </w:tc>
      </w:tr>
      <w:tr w:rsidR="00C84EBD" w14:paraId="5C13B77A" w14:textId="77777777">
        <w:trPr>
          <w:cantSplit/>
        </w:trPr>
        <w:tc>
          <w:tcPr>
            <w:tcW w:w="9240" w:type="dxa"/>
            <w:gridSpan w:val="3"/>
            <w:tcBorders>
              <w:top w:val="nil"/>
              <w:left w:val="nil"/>
              <w:bottom w:val="nil"/>
              <w:right w:val="nil"/>
            </w:tcBorders>
            <w:shd w:val="clear" w:color="auto" w:fill="FFFFFF"/>
            <w:tcMar>
              <w:top w:w="158" w:type="dxa"/>
              <w:left w:w="120" w:type="dxa"/>
              <w:bottom w:w="120" w:type="dxa"/>
              <w:right w:w="120" w:type="dxa"/>
            </w:tcMar>
            <w:vAlign w:val="center"/>
          </w:tcPr>
          <w:p w14:paraId="30A72230" w14:textId="77777777" w:rsidR="00000000" w:rsidRDefault="00000000" w:rsidP="00ED7D59">
            <w:pPr>
              <w:pStyle w:val="ListParagraph"/>
              <w:spacing w:after="0"/>
              <w:ind w:left="0"/>
              <w:jc w:val="right"/>
              <w:rPr>
                <w:rFonts w:ascii="Arial" w:eastAsia="Arial" w:hAnsi="Arial" w:cs="Arial"/>
                <w:b/>
                <w:i/>
              </w:rPr>
            </w:pPr>
            <w:r>
              <w:rPr>
                <w:rFonts w:ascii="Arial" w:eastAsia="Arial" w:hAnsi="Arial" w:cs="Arial"/>
                <w:b/>
                <w:i/>
              </w:rPr>
              <w:t>Subtotal for Lead</w:t>
            </w:r>
          </w:p>
        </w:tc>
        <w:tc>
          <w:tcPr>
            <w:tcW w:w="1560" w:type="dxa"/>
            <w:tcBorders>
              <w:top w:val="nil"/>
              <w:left w:val="nil"/>
              <w:bottom w:val="nil"/>
              <w:right w:val="nil"/>
            </w:tcBorders>
            <w:shd w:val="clear" w:color="auto" w:fill="FFFFFF"/>
            <w:tcMar>
              <w:top w:w="158" w:type="dxa"/>
              <w:left w:w="120" w:type="dxa"/>
              <w:bottom w:w="120" w:type="dxa"/>
              <w:right w:w="120" w:type="dxa"/>
            </w:tcMar>
            <w:vAlign w:val="center"/>
          </w:tcPr>
          <w:p w14:paraId="16D748E2" w14:textId="77777777" w:rsidR="00000000" w:rsidRDefault="00000000" w:rsidP="00ED7D59">
            <w:pPr>
              <w:pStyle w:val="ListParagraph"/>
              <w:spacing w:after="0"/>
              <w:ind w:left="0"/>
              <w:jc w:val="right"/>
              <w:rPr>
                <w:rFonts w:ascii="Arial" w:eastAsia="Arial" w:hAnsi="Arial" w:cs="Arial"/>
                <w:b/>
                <w:i/>
              </w:rPr>
            </w:pPr>
          </w:p>
        </w:tc>
      </w:tr>
    </w:tbl>
    <w:p w14:paraId="7B72B80E" w14:textId="77777777" w:rsidR="00000000" w:rsidRDefault="00000000" w:rsidP="00ED7D59">
      <w:pPr>
        <w:pStyle w:val="ListParagraph"/>
        <w:spacing w:after="0"/>
        <w:ind w:left="0"/>
        <w:rPr>
          <w:rFonts w:ascii="Arial" w:eastAsia="Arial" w:hAnsi="Arial" w:cs="Arial"/>
          <w:sz w:val="8"/>
        </w:rPr>
      </w:pPr>
    </w:p>
    <w:p w14:paraId="7B0BF123" w14:textId="77777777" w:rsidR="00000000" w:rsidRDefault="00000000" w:rsidP="00ED7D59">
      <w:pPr>
        <w:pStyle w:val="ListParagraph"/>
        <w:spacing w:after="0"/>
        <w:ind w:left="0"/>
        <w:rPr>
          <w:rFonts w:ascii="Arial" w:eastAsia="Arial" w:hAnsi="Arial" w:cs="Arial"/>
          <w:sz w:val="8"/>
        </w:rPr>
      </w:pPr>
    </w:p>
    <w:p w14:paraId="142EB5E4" w14:textId="77777777" w:rsidR="00000000" w:rsidRDefault="00000000" w:rsidP="00ED7D59">
      <w:pPr>
        <w:pStyle w:val="ListParagraph"/>
        <w:spacing w:after="0"/>
        <w:ind w:left="0"/>
        <w:rPr>
          <w:rFonts w:ascii="Calibri" w:eastAsia="Calibri" w:hAnsi="Calibri" w:cs="Calibri"/>
          <w:b/>
          <w:sz w:val="36"/>
        </w:rPr>
      </w:pPr>
    </w:p>
    <w:p w14:paraId="5F04AE23" w14:textId="77777777" w:rsidR="00000000" w:rsidRDefault="00000000" w:rsidP="00ED7D59">
      <w:pPr>
        <w:pStyle w:val="ListParagraph"/>
        <w:spacing w:after="0"/>
        <w:ind w:left="0"/>
        <w:rPr>
          <w:rFonts w:ascii="Calibri" w:eastAsia="Calibri" w:hAnsi="Calibri" w:cs="Calibri"/>
          <w:b/>
          <w:sz w:val="36"/>
        </w:rPr>
      </w:pPr>
      <w:r>
        <w:rPr>
          <w:rFonts w:ascii="Calibri" w:eastAsia="Calibri" w:hAnsi="Calibri" w:cs="Calibri"/>
          <w:b/>
          <w:sz w:val="36"/>
        </w:rPr>
        <w:t xml:space="preserve">Location: Garage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00"/>
        <w:gridCol w:w="1560"/>
        <w:gridCol w:w="1559"/>
      </w:tblGrid>
      <w:tr w:rsidR="00C84EBD" w14:paraId="4DBC77B1" w14:textId="77777777">
        <w:tc>
          <w:tcPr>
            <w:tcW w:w="648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1996B67" w14:textId="77777777" w:rsidR="00000000" w:rsidRDefault="00000000" w:rsidP="00ED7D59">
            <w:pPr>
              <w:pStyle w:val="ListParagraph"/>
              <w:spacing w:after="0"/>
              <w:ind w:left="0"/>
              <w:rPr>
                <w:rFonts w:ascii="Arial" w:eastAsia="Arial" w:hAnsi="Arial" w:cs="Arial"/>
                <w:b/>
              </w:rPr>
            </w:pPr>
            <w:r>
              <w:rPr>
                <w:rFonts w:ascii="Arial" w:eastAsia="Arial" w:hAnsi="Arial" w:cs="Arial"/>
                <w:b/>
              </w:rPr>
              <w:t>Lead</w:t>
            </w:r>
          </w:p>
        </w:tc>
        <w:tc>
          <w:tcPr>
            <w:tcW w:w="120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5BA1D79"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Quantity</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50095045"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Cost/Units</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0595271" w14:textId="77777777" w:rsidR="00000000" w:rsidRDefault="00000000" w:rsidP="00ED7D59">
            <w:pPr>
              <w:pStyle w:val="ListParagraph"/>
              <w:spacing w:after="0"/>
              <w:ind w:left="0"/>
              <w:jc w:val="center"/>
              <w:rPr>
                <w:rFonts w:ascii="Arial" w:eastAsia="Arial" w:hAnsi="Arial" w:cs="Arial"/>
                <w:b/>
              </w:rPr>
            </w:pPr>
            <w:r>
              <w:rPr>
                <w:rFonts w:ascii="Arial" w:eastAsia="Arial" w:hAnsi="Arial" w:cs="Arial"/>
                <w:b/>
              </w:rPr>
              <w:t>Total</w:t>
            </w:r>
          </w:p>
        </w:tc>
      </w:tr>
      <w:tr w:rsidR="00C84EBD" w14:paraId="4A440AE2" w14:textId="77777777">
        <w:trPr>
          <w:cantSplit/>
        </w:trPr>
        <w:tc>
          <w:tcPr>
            <w:tcW w:w="10800" w:type="dxa"/>
            <w:gridSpan w:val="4"/>
            <w:tcBorders>
              <w:top w:val="nil"/>
              <w:left w:val="nil"/>
              <w:bottom w:val="nil"/>
              <w:right w:val="nil"/>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199"/>
              <w:gridCol w:w="1559"/>
              <w:gridCol w:w="1559"/>
            </w:tblGrid>
            <w:tr w:rsidR="00C84EBD" w14:paraId="749E2871" w14:textId="77777777">
              <w:tc>
                <w:tcPr>
                  <w:tcW w:w="6480" w:type="dxa"/>
                  <w:tcBorders>
                    <w:top w:val="nil"/>
                    <w:left w:val="nil"/>
                    <w:bottom w:val="nil"/>
                    <w:right w:val="nil"/>
                  </w:tcBorders>
                  <w:shd w:val="clear" w:color="auto" w:fill="FFFFFF"/>
                  <w:tcMar>
                    <w:top w:w="120" w:type="dxa"/>
                    <w:left w:w="120" w:type="dxa"/>
                    <w:bottom w:w="120" w:type="dxa"/>
                    <w:right w:w="120" w:type="dxa"/>
                  </w:tcMar>
                </w:tcPr>
                <w:p w14:paraId="52489572" w14:textId="77777777" w:rsidR="00000000" w:rsidRDefault="00000000" w:rsidP="00ED7D59">
                  <w:pPr>
                    <w:pStyle w:val="ListParagraph"/>
                    <w:spacing w:after="0"/>
                    <w:ind w:left="0"/>
                    <w:rPr>
                      <w:rFonts w:ascii="Arial" w:eastAsia="Arial" w:hAnsi="Arial" w:cs="Arial"/>
                      <w:b/>
                    </w:rPr>
                  </w:pPr>
                  <w:r>
                    <w:rPr>
                      <w:rFonts w:ascii="Arial" w:eastAsia="Arial" w:hAnsi="Arial" w:cs="Arial"/>
                      <w:b/>
                    </w:rPr>
                    <w:t>38 - TRIM--UPPER--MI</w:t>
                  </w:r>
                </w:p>
                <w:p w14:paraId="459A0F94"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0"/>
                      <w:szCs w:val="20"/>
                    </w:rPr>
                    <w:t>  (</w:t>
                  </w:r>
                  <w:r>
                    <w:rPr>
                      <w:rFonts w:ascii="Times New Roman" w:eastAsia="Times New Roman" w:hAnsi="Times New Roman" w:cs="Times New Roman"/>
                      <w:i/>
                      <w:iCs/>
                      <w:sz w:val="20"/>
                      <w:szCs w:val="20"/>
                    </w:rPr>
                    <w:t>Specification ID:66.13250 Estimated Qty:1</w:t>
                  </w:r>
                  <w:r>
                    <w:rPr>
                      <w:rFonts w:ascii="Times New Roman" w:eastAsia="Times New Roman" w:hAnsi="Times New Roman" w:cs="Times New Roman"/>
                      <w:sz w:val="20"/>
                      <w:szCs w:val="20"/>
                    </w:rPr>
                    <w:t xml:space="preserve">) </w:t>
                  </w:r>
                </w:p>
              </w:tc>
              <w:tc>
                <w:tcPr>
                  <w:tcW w:w="120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42548073" w14:textId="77777777" w:rsidR="00000000" w:rsidRDefault="00000000" w:rsidP="00ED7D59">
                  <w:pPr>
                    <w:pStyle w:val="ListParagraph"/>
                    <w:spacing w:after="0"/>
                    <w:ind w:left="0"/>
                    <w:jc w:val="center"/>
                    <w:rPr>
                      <w:rFonts w:ascii="Arial" w:eastAsia="Arial" w:hAnsi="Arial" w:cs="Arial"/>
                    </w:rPr>
                  </w:pPr>
                  <w:r>
                    <w:rPr>
                      <w:rFonts w:ascii="Arial" w:eastAsia="Arial" w:hAnsi="Arial" w:cs="Arial"/>
                    </w:rPr>
                    <w:t>1</w:t>
                  </w: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3ED093E5" w14:textId="77777777" w:rsidR="00000000" w:rsidRDefault="00000000" w:rsidP="00ED7D59">
                  <w:pPr>
                    <w:pStyle w:val="ListParagraph"/>
                    <w:spacing w:after="0"/>
                    <w:ind w:left="0"/>
                    <w:jc w:val="right"/>
                    <w:rPr>
                      <w:rFonts w:ascii="Arial" w:eastAsia="Arial" w:hAnsi="Arial" w:cs="Arial"/>
                    </w:rPr>
                  </w:pPr>
                </w:p>
              </w:tc>
              <w:tc>
                <w:tcPr>
                  <w:tcW w:w="1560" w:type="dxa"/>
                  <w:tcBorders>
                    <w:top w:val="nil"/>
                    <w:left w:val="single" w:sz="2" w:space="0" w:color="C8C8C8"/>
                    <w:bottom w:val="single" w:sz="2" w:space="0" w:color="C8C8C8"/>
                    <w:right w:val="single" w:sz="2" w:space="0" w:color="C8C8C8"/>
                  </w:tcBorders>
                  <w:shd w:val="clear" w:color="auto" w:fill="FFFFFF"/>
                  <w:tcMar>
                    <w:top w:w="120" w:type="dxa"/>
                    <w:left w:w="120" w:type="dxa"/>
                    <w:bottom w:w="120" w:type="dxa"/>
                    <w:right w:w="120" w:type="dxa"/>
                  </w:tcMar>
                </w:tcPr>
                <w:p w14:paraId="62C6830B" w14:textId="77777777" w:rsidR="00000000" w:rsidRDefault="00000000" w:rsidP="00ED7D59">
                  <w:pPr>
                    <w:pStyle w:val="ListParagraph"/>
                    <w:spacing w:after="0"/>
                    <w:ind w:left="0"/>
                    <w:jc w:val="right"/>
                    <w:rPr>
                      <w:rFonts w:ascii="Arial" w:eastAsia="Arial" w:hAnsi="Arial" w:cs="Arial"/>
                    </w:rPr>
                  </w:pPr>
                </w:p>
              </w:tc>
            </w:tr>
            <w:tr w:rsidR="00C84EBD" w14:paraId="0F1DAD48" w14:textId="77777777">
              <w:tc>
                <w:tcPr>
                  <w:tcW w:w="10800" w:type="dxa"/>
                  <w:gridSpan w:val="4"/>
                  <w:tcBorders>
                    <w:top w:val="nil"/>
                    <w:left w:val="nil"/>
                    <w:bottom w:val="nil"/>
                    <w:right w:val="nil"/>
                  </w:tcBorders>
                  <w:shd w:val="clear" w:color="auto" w:fill="FFFFFF"/>
                  <w:tcMar>
                    <w:top w:w="160" w:type="dxa"/>
                    <w:left w:w="120" w:type="dxa"/>
                    <w:bottom w:w="120" w:type="dxa"/>
                    <w:right w:w="120" w:type="dxa"/>
                  </w:tcMar>
                </w:tcPr>
                <w:p w14:paraId="72826305" w14:textId="77777777" w:rsidR="00000000" w:rsidRDefault="00000000" w:rsidP="00ED7D59">
                  <w:pPr>
                    <w:pStyle w:val="ListParagraph"/>
                    <w:spacing w:after="0"/>
                    <w:ind w:left="0"/>
                    <w:rPr>
                      <w:rFonts w:ascii="Arial" w:eastAsia="Arial" w:hAnsi="Arial" w:cs="Arial"/>
                    </w:rPr>
                  </w:pPr>
                  <w:r>
                    <w:rPr>
                      <w:rFonts w:ascii="Times New Roman" w:eastAsia="Times New Roman" w:hAnsi="Times New Roman" w:cs="Times New Roman"/>
                      <w:sz w:val="24"/>
                      <w:szCs w:val="24"/>
                    </w:rPr>
                    <w:t>Repair any rotted areas. Using sharpened, flat and curved matching scrapers, remove all loose peeling paint. Minimize dust generation by covering scraper head with moistened cloth. Spot paint with two coats of self priming paint.</w:t>
                  </w:r>
                </w:p>
              </w:tc>
            </w:tr>
          </w:tbl>
          <w:p w14:paraId="008D5D61" w14:textId="77777777" w:rsidR="00000000" w:rsidRDefault="00000000" w:rsidP="00ED7D59">
            <w:pPr>
              <w:pStyle w:val="ListParagraph"/>
              <w:spacing w:after="0"/>
              <w:ind w:left="0"/>
              <w:jc w:val="center"/>
              <w:rPr>
                <w:rFonts w:ascii="Arial" w:eastAsia="Arial" w:hAnsi="Arial" w:cs="Arial"/>
                <w:b/>
              </w:rPr>
            </w:pPr>
          </w:p>
        </w:tc>
      </w:tr>
    </w:tbl>
    <w:p w14:paraId="2F62663B" w14:textId="77777777" w:rsidR="00000000" w:rsidRDefault="00000000" w:rsidP="00ED7D59">
      <w:pPr>
        <w:pStyle w:val="ListParagraph"/>
        <w:spacing w:after="0"/>
        <w:ind w:left="0"/>
        <w:rPr>
          <w:rFonts w:ascii="Arial" w:eastAsia="Arial" w:hAnsi="Arial" w:cs="Arial"/>
          <w:sz w:val="8"/>
        </w:rPr>
      </w:pPr>
    </w:p>
    <w:p w14:paraId="6CF8BA7A" w14:textId="77777777" w:rsidR="00000000" w:rsidRDefault="00000000" w:rsidP="00ED7D59">
      <w:pPr>
        <w:pStyle w:val="ListParagraph"/>
        <w:spacing w:after="0"/>
        <w:ind w:left="0"/>
        <w:rPr>
          <w:rFonts w:ascii="Arial" w:eastAsia="Arial" w:hAnsi="Arial"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gridCol w:w="1559"/>
      </w:tblGrid>
      <w:tr w:rsidR="00C84EBD" w14:paraId="681B5ABB" w14:textId="77777777">
        <w:tc>
          <w:tcPr>
            <w:tcW w:w="924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1D16BA61" w14:textId="77777777" w:rsidR="00000000" w:rsidRDefault="00000000" w:rsidP="00ED7D59">
            <w:pPr>
              <w:pStyle w:val="ListParagraph"/>
              <w:spacing w:after="0"/>
              <w:ind w:left="0"/>
              <w:jc w:val="right"/>
              <w:rPr>
                <w:rFonts w:ascii="Arial" w:eastAsia="Arial" w:hAnsi="Arial" w:cs="Arial"/>
                <w:b/>
                <w:sz w:val="28"/>
              </w:rPr>
            </w:pPr>
            <w:r>
              <w:rPr>
                <w:rFonts w:ascii="Arial" w:eastAsia="Arial" w:hAnsi="Arial" w:cs="Arial"/>
                <w:b/>
                <w:sz w:val="28"/>
              </w:rPr>
              <w:t>Total</w:t>
            </w:r>
          </w:p>
        </w:tc>
        <w:tc>
          <w:tcPr>
            <w:tcW w:w="1560" w:type="dxa"/>
            <w:tcBorders>
              <w:top w:val="single" w:sz="2" w:space="0" w:color="646464"/>
              <w:left w:val="single" w:sz="2" w:space="0" w:color="646464"/>
              <w:bottom w:val="single" w:sz="2" w:space="0" w:color="646464"/>
              <w:right w:val="single" w:sz="2" w:space="0" w:color="646464"/>
            </w:tcBorders>
            <w:shd w:val="clear" w:color="auto" w:fill="C8C8C8"/>
            <w:tcMar>
              <w:top w:w="120" w:type="dxa"/>
              <w:left w:w="120" w:type="dxa"/>
              <w:bottom w:w="120" w:type="dxa"/>
              <w:right w:w="120" w:type="dxa"/>
            </w:tcMar>
            <w:vAlign w:val="center"/>
          </w:tcPr>
          <w:p w14:paraId="0BF8EFFC" w14:textId="77777777" w:rsidR="00000000" w:rsidRDefault="00000000" w:rsidP="00ED7D59">
            <w:pPr>
              <w:pStyle w:val="ListParagraph"/>
              <w:spacing w:after="0"/>
              <w:ind w:left="0"/>
              <w:jc w:val="right"/>
              <w:rPr>
                <w:rFonts w:ascii="Arial" w:eastAsia="Arial" w:hAnsi="Arial" w:cs="Arial"/>
                <w:b/>
                <w:sz w:val="28"/>
              </w:rPr>
            </w:pPr>
            <w:r>
              <w:rPr>
                <w:rFonts w:ascii="Arial" w:eastAsia="Arial" w:hAnsi="Arial" w:cs="Arial"/>
                <w:b/>
                <w:sz w:val="28"/>
              </w:rPr>
              <w:t xml:space="preserve"> </w:t>
            </w:r>
          </w:p>
        </w:tc>
      </w:tr>
    </w:tbl>
    <w:p w14:paraId="7C749D02" w14:textId="77777777" w:rsidR="00000000" w:rsidRDefault="00000000" w:rsidP="00ED7D59">
      <w:pPr>
        <w:pStyle w:val="ListParagraph"/>
        <w:spacing w:after="0"/>
        <w:ind w:left="0"/>
        <w:rPr>
          <w:rFonts w:ascii="Arial" w:eastAsia="Arial" w:hAnsi="Arial" w:cs="Arial"/>
          <w:sz w:val="8"/>
        </w:rPr>
      </w:pPr>
    </w:p>
    <w:p w14:paraId="20B85734" w14:textId="77777777" w:rsidR="00000000" w:rsidRDefault="00000000" w:rsidP="00ED7D59">
      <w:pPr>
        <w:pStyle w:val="ListParagraph"/>
        <w:spacing w:after="0"/>
        <w:ind w:left="0"/>
        <w:rPr>
          <w:rFonts w:ascii="Arial" w:eastAsia="Arial" w:hAnsi="Arial" w:cs="Arial"/>
          <w:sz w:val="8"/>
        </w:rPr>
      </w:pPr>
    </w:p>
    <w:p w14:paraId="5AF63AEF" w14:textId="77777777" w:rsidR="00000000" w:rsidRDefault="00000000" w:rsidP="00ED7D59">
      <w:pPr>
        <w:pStyle w:val="ListParagraph"/>
        <w:spacing w:after="0"/>
        <w:ind w:left="0"/>
        <w:rPr>
          <w:rFonts w:ascii="Arial" w:eastAsia="Arial" w:hAnsi="Arial" w:cs="Arial"/>
        </w:rPr>
        <w:sectPr w:rsidR="00240173" w:rsidSect="00CF1BA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288" w:gutter="0"/>
          <w:cols w:space="720"/>
          <w:docGrid w:linePitch="360"/>
        </w:sectPr>
      </w:pPr>
      <w:r>
        <w:br w:type="page"/>
      </w:r>
    </w:p>
    <w:p w14:paraId="333FC2E2" w14:textId="77777777" w:rsidR="00000000" w:rsidRPr="00C45443" w:rsidRDefault="00000000" w:rsidP="00C45443">
      <w:pPr>
        <w:pStyle w:val="Normal00"/>
        <w:tabs>
          <w:tab w:val="left" w:pos="2340"/>
        </w:tabs>
        <w:spacing w:after="0"/>
        <w:rPr>
          <w:rFonts w:ascii="Arial" w:eastAsia="Arial" w:hAnsi="Arial" w:cs="Arial"/>
        </w:rPr>
      </w:pPr>
      <w:r w:rsidRPr="00C45443">
        <w:rPr>
          <w:rFonts w:ascii="Arial" w:eastAsia="Arial" w:hAnsi="Arial" w:cs="Arial"/>
        </w:rPr>
        <w:lastRenderedPageBreak/>
        <w:tab/>
      </w:r>
    </w:p>
    <w:p w14:paraId="30242CB2" w14:textId="77777777" w:rsidR="00000000" w:rsidRPr="00C45443" w:rsidRDefault="00000000">
      <w:pPr>
        <w:pStyle w:val="Normal0"/>
      </w:pPr>
    </w:p>
    <w:sectPr w:rsidR="00A00EDF" w:rsidRPr="00C45443" w:rsidSect="00CF1BAC">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6CFF" w14:textId="77777777" w:rsidR="00CF1BAC" w:rsidRDefault="00CF1BAC">
      <w:pPr>
        <w:spacing w:after="0" w:line="240" w:lineRule="auto"/>
      </w:pPr>
      <w:r>
        <w:separator/>
      </w:r>
    </w:p>
  </w:endnote>
  <w:endnote w:type="continuationSeparator" w:id="0">
    <w:p w14:paraId="160DBA14" w14:textId="77777777" w:rsidR="00CF1BAC" w:rsidRDefault="00CF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AEFD"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B23F" w14:textId="77777777" w:rsidR="00000000" w:rsidRDefault="00000000">
    <w:r>
      <w:t xml:space="preserve">     </w:t>
    </w:r>
  </w:p>
  <w:p w14:paraId="3F51C78B" w14:textId="77777777" w:rsidR="00000000" w:rsidRPr="00947293" w:rsidRDefault="0000000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150"/>
    </w:tblGrid>
    <w:tr w:rsidR="00C84EBD" w14:paraId="1318A50C" w14:textId="77777777" w:rsidTr="00ED0188">
      <w:tc>
        <w:tcPr>
          <w:tcW w:w="8640" w:type="dxa"/>
        </w:tcPr>
        <w:p w14:paraId="3F61033A" w14:textId="77777777" w:rsidR="00000000" w:rsidRDefault="00000000" w:rsidP="00871744">
          <w:pPr>
            <w:ind w:right="72"/>
            <w:rPr>
              <w:i/>
              <w:sz w:val="20"/>
              <w:szCs w:val="20"/>
            </w:rPr>
          </w:pPr>
          <w:bookmarkStart w:id="0" w:name="_Hlk482694652"/>
          <w:r w:rsidRPr="00EA6B37">
            <w:rPr>
              <w:i/>
              <w:sz w:val="20"/>
              <w:szCs w:val="20"/>
            </w:rPr>
            <w:t xml:space="preserve">Prepared By: </w:t>
          </w:r>
          <w:r>
            <w:rPr>
              <w:i/>
              <w:sz w:val="20"/>
              <w:szCs w:val="20"/>
            </w:rPr>
            <w:t>demar70@yahoo.com</w:t>
          </w:r>
          <w:r w:rsidRPr="00EA6B37">
            <w:rPr>
              <w:i/>
              <w:sz w:val="20"/>
              <w:szCs w:val="20"/>
            </w:rPr>
            <w:t xml:space="preserve"> on </w:t>
          </w:r>
          <w:r>
            <w:rPr>
              <w:i/>
              <w:sz w:val="20"/>
              <w:szCs w:val="20"/>
            </w:rPr>
            <w:t>1/30/2024</w:t>
          </w:r>
        </w:p>
        <w:p w14:paraId="07C598D9" w14:textId="77777777" w:rsidR="00000000" w:rsidRPr="00EA6B37" w:rsidRDefault="00000000" w:rsidP="00871744">
          <w:pPr>
            <w:ind w:right="72"/>
            <w:rPr>
              <w:b/>
              <w:i/>
              <w:noProof/>
              <w:sz w:val="20"/>
              <w:szCs w:val="20"/>
            </w:rPr>
          </w:pPr>
        </w:p>
      </w:tc>
      <w:tc>
        <w:tcPr>
          <w:tcW w:w="2150" w:type="dxa"/>
        </w:tcPr>
        <w:p w14:paraId="428568F7" w14:textId="77777777" w:rsidR="00000000" w:rsidRPr="00262E79" w:rsidRDefault="00000000" w:rsidP="00871744">
          <w:pPr>
            <w:pStyle w:val="Footer"/>
            <w:jc w:val="right"/>
            <w:rPr>
              <w:noProof/>
            </w:rPr>
          </w:pPr>
          <w:r w:rsidRPr="00262E79">
            <w:rPr>
              <w:sz w:val="20"/>
            </w:rPr>
            <w:fldChar w:fldCharType="begin"/>
          </w:r>
          <w:r w:rsidRPr="00262E79">
            <w:rPr>
              <w:sz w:val="20"/>
            </w:rPr>
            <w:instrText xml:space="preserve"> PAGE   \* MERGEFORMAT </w:instrText>
          </w:r>
          <w:r w:rsidRPr="00262E79">
            <w:rPr>
              <w:sz w:val="20"/>
            </w:rPr>
            <w:fldChar w:fldCharType="separate"/>
          </w:r>
          <w:r>
            <w:rPr>
              <w:noProof/>
              <w:sz w:val="20"/>
            </w:rPr>
            <w:t>10</w:t>
          </w:r>
          <w:r w:rsidRPr="00262E79">
            <w:rPr>
              <w:noProof/>
              <w:sz w:val="20"/>
            </w:rPr>
            <w:fldChar w:fldCharType="end"/>
          </w:r>
          <w:r w:rsidRPr="00262E79">
            <w:rPr>
              <w:noProof/>
              <w:sz w:val="20"/>
            </w:rPr>
            <w:t xml:space="preserve"> of </w:t>
          </w:r>
          <w:r w:rsidRPr="00262E79">
            <w:rPr>
              <w:noProof/>
              <w:sz w:val="20"/>
            </w:rPr>
            <w:fldChar w:fldCharType="begin"/>
          </w:r>
          <w:r w:rsidRPr="00262E79">
            <w:rPr>
              <w:noProof/>
              <w:sz w:val="20"/>
            </w:rPr>
            <w:instrText xml:space="preserve"> NUMPAGES   \* MERGEFORMAT </w:instrText>
          </w:r>
          <w:r w:rsidRPr="00262E79">
            <w:rPr>
              <w:noProof/>
              <w:sz w:val="20"/>
            </w:rPr>
            <w:fldChar w:fldCharType="separate"/>
          </w:r>
          <w:r>
            <w:rPr>
              <w:noProof/>
              <w:sz w:val="20"/>
            </w:rPr>
            <w:t>11</w:t>
          </w:r>
          <w:r w:rsidRPr="00262E79">
            <w:rPr>
              <w:noProof/>
              <w:sz w:val="20"/>
            </w:rPr>
            <w:fldChar w:fldCharType="end"/>
          </w:r>
        </w:p>
      </w:tc>
    </w:tr>
  </w:tbl>
  <w:bookmarkEnd w:id="0"/>
  <w:p w14:paraId="3380849E" w14:textId="77777777" w:rsidR="00000000" w:rsidRDefault="00000000" w:rsidP="003B598D">
    <w:pPr>
      <w:pStyle w:val="Footer"/>
      <w:jc w:val="center"/>
    </w:pPr>
    <w:r>
      <w:rPr>
        <w:noProof/>
      </w:rPr>
      <w:drawing>
        <wp:inline distT="0" distB="0" distL="0" distR="0" wp14:anchorId="67F2868B" wp14:editId="5E207A9B">
          <wp:extent cx="1402080" cy="257810"/>
          <wp:effectExtent l="0" t="0" r="7620" b="8890"/>
          <wp:docPr id="1" name="Picture 1"/>
          <wp:cNvGraphicFramePr/>
          <a:graphic xmlns:a="http://schemas.openxmlformats.org/drawingml/2006/main">
            <a:graphicData uri="http://schemas.openxmlformats.org/drawingml/2006/picture">
              <pic:pic xmlns:pic="http://schemas.openxmlformats.org/drawingml/2006/picture">
                <pic:nvPicPr>
                  <pic:cNvPr id="188058679" name="Picture 1"/>
                  <pic:cNvPicPr/>
                </pic:nvPicPr>
                <pic:blipFill>
                  <a:blip r:embed="rId1"/>
                  <a:stretch>
                    <a:fillRect/>
                  </a:stretch>
                </pic:blipFill>
                <pic:spPr>
                  <a:xfrm>
                    <a:off x="0" y="0"/>
                    <a:ext cx="1402080" cy="25781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A0D3" w14:textId="77777777" w:rsidR="00000000"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7E61" w14:textId="77777777" w:rsidR="00000000" w:rsidRDefault="00000000">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AEC0" w14:textId="77777777" w:rsidR="00000000" w:rsidRDefault="00000000" w:rsidP="006E250E">
    <w:pPr>
      <w:pStyle w:val="Normal00"/>
    </w:pPr>
    <w:r>
      <w:t xml:space="preserve">     </w:t>
    </w:r>
  </w:p>
  <w:p w14:paraId="6B60E685" w14:textId="77777777" w:rsidR="00000000" w:rsidRPr="00947293" w:rsidRDefault="00000000" w:rsidP="006E250E">
    <w:pPr>
      <w:pStyle w:val="Normal00"/>
      <w:rPr>
        <w:sz w:val="2"/>
      </w:rPr>
    </w:pPr>
    <w: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150"/>
    </w:tblGrid>
    <w:tr w:rsidR="00C84EBD" w14:paraId="1EC32D74" w14:textId="77777777" w:rsidTr="008F3272">
      <w:tc>
        <w:tcPr>
          <w:tcW w:w="8640" w:type="dxa"/>
        </w:tcPr>
        <w:p w14:paraId="7F78764C" w14:textId="77777777" w:rsidR="00000000" w:rsidRPr="00EA6B37" w:rsidRDefault="00000000" w:rsidP="006E250E">
          <w:pPr>
            <w:pStyle w:val="Normal00"/>
            <w:ind w:right="72"/>
            <w:rPr>
              <w:b/>
              <w:i/>
              <w:noProof/>
              <w:sz w:val="20"/>
              <w:szCs w:val="20"/>
            </w:rPr>
          </w:pPr>
          <w:bookmarkStart w:id="1" w:name="_Hlk482694652_0"/>
          <w:r w:rsidRPr="00EA6B37">
            <w:rPr>
              <w:i/>
              <w:sz w:val="20"/>
              <w:szCs w:val="20"/>
            </w:rPr>
            <w:t xml:space="preserve">Prepared By: </w:t>
          </w:r>
          <w:r>
            <w:rPr>
              <w:i/>
              <w:sz w:val="20"/>
              <w:szCs w:val="20"/>
            </w:rPr>
            <w:t>demar70@yahoo.com</w:t>
          </w:r>
          <w:r w:rsidRPr="00EA6B37">
            <w:rPr>
              <w:i/>
              <w:sz w:val="20"/>
              <w:szCs w:val="20"/>
            </w:rPr>
            <w:t xml:space="preserve"> on </w:t>
          </w:r>
          <w:r>
            <w:rPr>
              <w:i/>
              <w:sz w:val="20"/>
              <w:szCs w:val="20"/>
            </w:rPr>
            <w:t>1/30/2024</w:t>
          </w:r>
        </w:p>
      </w:tc>
      <w:tc>
        <w:tcPr>
          <w:tcW w:w="2150" w:type="dxa"/>
        </w:tcPr>
        <w:p w14:paraId="4B5F36B9" w14:textId="77777777" w:rsidR="00000000" w:rsidRPr="00262E79" w:rsidRDefault="00000000" w:rsidP="006E250E">
          <w:pPr>
            <w:pStyle w:val="Footer00"/>
            <w:jc w:val="right"/>
            <w:rPr>
              <w:noProof/>
            </w:rPr>
          </w:pPr>
          <w:r w:rsidRPr="00262E79">
            <w:rPr>
              <w:sz w:val="20"/>
            </w:rPr>
            <w:fldChar w:fldCharType="begin"/>
          </w:r>
          <w:r w:rsidRPr="00262E79">
            <w:rPr>
              <w:sz w:val="20"/>
            </w:rPr>
            <w:instrText xml:space="preserve"> PAGE   \* MERGEFORMAT </w:instrText>
          </w:r>
          <w:r w:rsidRPr="00262E79">
            <w:rPr>
              <w:sz w:val="20"/>
            </w:rPr>
            <w:fldChar w:fldCharType="separate"/>
          </w:r>
          <w:r>
            <w:rPr>
              <w:noProof/>
              <w:sz w:val="20"/>
            </w:rPr>
            <w:t>11</w:t>
          </w:r>
          <w:r w:rsidRPr="00262E79">
            <w:rPr>
              <w:noProof/>
              <w:sz w:val="20"/>
            </w:rPr>
            <w:fldChar w:fldCharType="end"/>
          </w:r>
          <w:r w:rsidRPr="00262E79">
            <w:rPr>
              <w:noProof/>
              <w:sz w:val="20"/>
            </w:rPr>
            <w:t xml:space="preserve"> of </w:t>
          </w:r>
          <w:r w:rsidRPr="00262E79">
            <w:rPr>
              <w:noProof/>
              <w:sz w:val="20"/>
            </w:rPr>
            <w:fldChar w:fldCharType="begin"/>
          </w:r>
          <w:r w:rsidRPr="00262E79">
            <w:rPr>
              <w:noProof/>
              <w:sz w:val="20"/>
            </w:rPr>
            <w:instrText xml:space="preserve"> NUMPAGES   \* MERGEFORMAT </w:instrText>
          </w:r>
          <w:r w:rsidRPr="00262E79">
            <w:rPr>
              <w:noProof/>
              <w:sz w:val="20"/>
            </w:rPr>
            <w:fldChar w:fldCharType="separate"/>
          </w:r>
          <w:r>
            <w:rPr>
              <w:noProof/>
              <w:sz w:val="20"/>
            </w:rPr>
            <w:t>11</w:t>
          </w:r>
          <w:r w:rsidRPr="00262E79">
            <w:rPr>
              <w:noProof/>
              <w:sz w:val="20"/>
            </w:rPr>
            <w:fldChar w:fldCharType="end"/>
          </w:r>
        </w:p>
      </w:tc>
    </w:tr>
  </w:tbl>
  <w:bookmarkEnd w:id="1"/>
  <w:p w14:paraId="40B3713D" w14:textId="77777777" w:rsidR="00000000" w:rsidRPr="006E250E" w:rsidRDefault="00000000" w:rsidP="006E250E">
    <w:pPr>
      <w:pStyle w:val="Footer00"/>
      <w:jc w:val="center"/>
    </w:pPr>
    <w:r>
      <w:rPr>
        <w:noProof/>
      </w:rPr>
      <w:drawing>
        <wp:inline distT="0" distB="0" distL="0" distR="0" wp14:anchorId="1F0C6CAB" wp14:editId="3AB1A63A">
          <wp:extent cx="1402080" cy="257810"/>
          <wp:effectExtent l="0" t="0" r="7620" b="8890"/>
          <wp:docPr id="17" name="Picture 17"/>
          <wp:cNvGraphicFramePr/>
          <a:graphic xmlns:a="http://schemas.openxmlformats.org/drawingml/2006/main">
            <a:graphicData uri="http://schemas.openxmlformats.org/drawingml/2006/picture">
              <pic:pic xmlns:pic="http://schemas.openxmlformats.org/drawingml/2006/picture">
                <pic:nvPicPr>
                  <pic:cNvPr id="148115046" name="Picture 1"/>
                  <pic:cNvPicPr/>
                </pic:nvPicPr>
                <pic:blipFill>
                  <a:blip r:embed="rId1"/>
                  <a:stretch>
                    <a:fillRect/>
                  </a:stretch>
                </pic:blipFill>
                <pic:spPr>
                  <a:xfrm>
                    <a:off x="0" y="0"/>
                    <a:ext cx="1402080" cy="25781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A19A" w14:textId="77777777" w:rsidR="00000000"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3CA4" w14:textId="77777777" w:rsidR="00CF1BAC" w:rsidRDefault="00CF1BAC">
      <w:pPr>
        <w:spacing w:after="0" w:line="240" w:lineRule="auto"/>
      </w:pPr>
      <w:r>
        <w:separator/>
      </w:r>
    </w:p>
  </w:footnote>
  <w:footnote w:type="continuationSeparator" w:id="0">
    <w:p w14:paraId="57E9FD61" w14:textId="77777777" w:rsidR="00CF1BAC" w:rsidRDefault="00CF1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C05D"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A482"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5609" w14:textId="77777777" w:rsidR="00000000"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5EC" w14:textId="77777777" w:rsidR="00000000" w:rsidRDefault="00000000">
    <w:pPr>
      <w:pStyle w:val="Head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45A2" w14:textId="77777777" w:rsidR="00000000" w:rsidRDefault="00000000">
    <w:pPr>
      <w:pStyle w:val="Head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871A" w14:textId="77777777" w:rsidR="00000000" w:rsidRDefault="00000000">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F3"/>
    <w:multiLevelType w:val="hybridMultilevel"/>
    <w:tmpl w:val="9A94BD78"/>
    <w:lvl w:ilvl="0" w:tplc="A6C68AE6">
      <w:start w:val="1"/>
      <w:numFmt w:val="decimal"/>
      <w:lvlText w:val="%1)"/>
      <w:lvlJc w:val="left"/>
      <w:pPr>
        <w:ind w:left="720" w:hanging="360"/>
      </w:pPr>
      <w:rPr>
        <w:rFonts w:ascii="Arial" w:eastAsiaTheme="minorHAnsi" w:hAnsi="Arial" w:cs="Arial"/>
      </w:rPr>
    </w:lvl>
    <w:lvl w:ilvl="1" w:tplc="28FCBF28" w:tentative="1">
      <w:start w:val="1"/>
      <w:numFmt w:val="lowerLetter"/>
      <w:lvlText w:val="%2."/>
      <w:lvlJc w:val="left"/>
      <w:pPr>
        <w:ind w:left="1440" w:hanging="360"/>
      </w:pPr>
    </w:lvl>
    <w:lvl w:ilvl="2" w:tplc="EA0084B8" w:tentative="1">
      <w:start w:val="1"/>
      <w:numFmt w:val="lowerRoman"/>
      <w:lvlText w:val="%3."/>
      <w:lvlJc w:val="right"/>
      <w:pPr>
        <w:ind w:left="2160" w:hanging="180"/>
      </w:pPr>
    </w:lvl>
    <w:lvl w:ilvl="3" w:tplc="242E3E84" w:tentative="1">
      <w:start w:val="1"/>
      <w:numFmt w:val="decimal"/>
      <w:lvlText w:val="%4."/>
      <w:lvlJc w:val="left"/>
      <w:pPr>
        <w:ind w:left="2880" w:hanging="360"/>
      </w:pPr>
    </w:lvl>
    <w:lvl w:ilvl="4" w:tplc="E0AE01D0" w:tentative="1">
      <w:start w:val="1"/>
      <w:numFmt w:val="lowerLetter"/>
      <w:lvlText w:val="%5."/>
      <w:lvlJc w:val="left"/>
      <w:pPr>
        <w:ind w:left="3600" w:hanging="360"/>
      </w:pPr>
    </w:lvl>
    <w:lvl w:ilvl="5" w:tplc="CFA6D20E" w:tentative="1">
      <w:start w:val="1"/>
      <w:numFmt w:val="lowerRoman"/>
      <w:lvlText w:val="%6."/>
      <w:lvlJc w:val="right"/>
      <w:pPr>
        <w:ind w:left="4320" w:hanging="180"/>
      </w:pPr>
    </w:lvl>
    <w:lvl w:ilvl="6" w:tplc="1D86F41E" w:tentative="1">
      <w:start w:val="1"/>
      <w:numFmt w:val="decimal"/>
      <w:lvlText w:val="%7."/>
      <w:lvlJc w:val="left"/>
      <w:pPr>
        <w:ind w:left="5040" w:hanging="360"/>
      </w:pPr>
    </w:lvl>
    <w:lvl w:ilvl="7" w:tplc="C2888BCE" w:tentative="1">
      <w:start w:val="1"/>
      <w:numFmt w:val="lowerLetter"/>
      <w:lvlText w:val="%8."/>
      <w:lvlJc w:val="left"/>
      <w:pPr>
        <w:ind w:left="5760" w:hanging="360"/>
      </w:pPr>
    </w:lvl>
    <w:lvl w:ilvl="8" w:tplc="E00822CA" w:tentative="1">
      <w:start w:val="1"/>
      <w:numFmt w:val="lowerRoman"/>
      <w:lvlText w:val="%9."/>
      <w:lvlJc w:val="right"/>
      <w:pPr>
        <w:ind w:left="6480" w:hanging="180"/>
      </w:pPr>
    </w:lvl>
  </w:abstractNum>
  <w:abstractNum w:abstractNumId="1" w15:restartNumberingAfterBreak="0">
    <w:nsid w:val="0B9A495A"/>
    <w:multiLevelType w:val="hybridMultilevel"/>
    <w:tmpl w:val="49862A08"/>
    <w:lvl w:ilvl="0" w:tplc="1568AC9E">
      <w:start w:val="912"/>
      <w:numFmt w:val="bullet"/>
      <w:lvlText w:val=""/>
      <w:lvlJc w:val="left"/>
      <w:pPr>
        <w:ind w:left="720" w:hanging="360"/>
      </w:pPr>
      <w:rPr>
        <w:rFonts w:ascii="Symbol" w:eastAsiaTheme="minorHAnsi" w:hAnsi="Symbol" w:cstheme="minorBidi" w:hint="default"/>
      </w:rPr>
    </w:lvl>
    <w:lvl w:ilvl="1" w:tplc="9A8EBB98" w:tentative="1">
      <w:start w:val="1"/>
      <w:numFmt w:val="bullet"/>
      <w:lvlText w:val="o"/>
      <w:lvlJc w:val="left"/>
      <w:pPr>
        <w:ind w:left="1440" w:hanging="360"/>
      </w:pPr>
      <w:rPr>
        <w:rFonts w:ascii="Courier New" w:hAnsi="Courier New" w:cs="Courier New" w:hint="default"/>
      </w:rPr>
    </w:lvl>
    <w:lvl w:ilvl="2" w:tplc="6792DDCA" w:tentative="1">
      <w:start w:val="1"/>
      <w:numFmt w:val="bullet"/>
      <w:lvlText w:val=""/>
      <w:lvlJc w:val="left"/>
      <w:pPr>
        <w:ind w:left="2160" w:hanging="360"/>
      </w:pPr>
      <w:rPr>
        <w:rFonts w:ascii="Wingdings" w:hAnsi="Wingdings" w:hint="default"/>
      </w:rPr>
    </w:lvl>
    <w:lvl w:ilvl="3" w:tplc="377CD94E" w:tentative="1">
      <w:start w:val="1"/>
      <w:numFmt w:val="bullet"/>
      <w:lvlText w:val=""/>
      <w:lvlJc w:val="left"/>
      <w:pPr>
        <w:ind w:left="2880" w:hanging="360"/>
      </w:pPr>
      <w:rPr>
        <w:rFonts w:ascii="Symbol" w:hAnsi="Symbol" w:hint="default"/>
      </w:rPr>
    </w:lvl>
    <w:lvl w:ilvl="4" w:tplc="30E636F8" w:tentative="1">
      <w:start w:val="1"/>
      <w:numFmt w:val="bullet"/>
      <w:lvlText w:val="o"/>
      <w:lvlJc w:val="left"/>
      <w:pPr>
        <w:ind w:left="3600" w:hanging="360"/>
      </w:pPr>
      <w:rPr>
        <w:rFonts w:ascii="Courier New" w:hAnsi="Courier New" w:cs="Courier New" w:hint="default"/>
      </w:rPr>
    </w:lvl>
    <w:lvl w:ilvl="5" w:tplc="3DD220C8" w:tentative="1">
      <w:start w:val="1"/>
      <w:numFmt w:val="bullet"/>
      <w:lvlText w:val=""/>
      <w:lvlJc w:val="left"/>
      <w:pPr>
        <w:ind w:left="4320" w:hanging="360"/>
      </w:pPr>
      <w:rPr>
        <w:rFonts w:ascii="Wingdings" w:hAnsi="Wingdings" w:hint="default"/>
      </w:rPr>
    </w:lvl>
    <w:lvl w:ilvl="6" w:tplc="21B0B92E" w:tentative="1">
      <w:start w:val="1"/>
      <w:numFmt w:val="bullet"/>
      <w:lvlText w:val=""/>
      <w:lvlJc w:val="left"/>
      <w:pPr>
        <w:ind w:left="5040" w:hanging="360"/>
      </w:pPr>
      <w:rPr>
        <w:rFonts w:ascii="Symbol" w:hAnsi="Symbol" w:hint="default"/>
      </w:rPr>
    </w:lvl>
    <w:lvl w:ilvl="7" w:tplc="D16C9676" w:tentative="1">
      <w:start w:val="1"/>
      <w:numFmt w:val="bullet"/>
      <w:lvlText w:val="o"/>
      <w:lvlJc w:val="left"/>
      <w:pPr>
        <w:ind w:left="5760" w:hanging="360"/>
      </w:pPr>
      <w:rPr>
        <w:rFonts w:ascii="Courier New" w:hAnsi="Courier New" w:cs="Courier New" w:hint="default"/>
      </w:rPr>
    </w:lvl>
    <w:lvl w:ilvl="8" w:tplc="AB4E7CD6" w:tentative="1">
      <w:start w:val="1"/>
      <w:numFmt w:val="bullet"/>
      <w:lvlText w:val=""/>
      <w:lvlJc w:val="left"/>
      <w:pPr>
        <w:ind w:left="6480" w:hanging="360"/>
      </w:pPr>
      <w:rPr>
        <w:rFonts w:ascii="Wingdings" w:hAnsi="Wingdings" w:hint="default"/>
      </w:rPr>
    </w:lvl>
  </w:abstractNum>
  <w:num w:numId="1" w16cid:durableId="1108890569">
    <w:abstractNumId w:val="1"/>
  </w:num>
  <w:num w:numId="2" w16cid:durableId="2029061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EBD"/>
    <w:rsid w:val="001E4AB4"/>
    <w:rsid w:val="00C84EBD"/>
    <w:rsid w:val="00CF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2BFC"/>
  <w15:docId w15:val="{A64BBE0A-FD39-4FFF-83E4-66056D65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744"/>
  </w:style>
  <w:style w:type="paragraph" w:styleId="Footer">
    <w:name w:val="footer"/>
    <w:basedOn w:val="Normal"/>
    <w:link w:val="FooterChar"/>
    <w:uiPriority w:val="99"/>
    <w:unhideWhenUsed/>
    <w:rsid w:val="00871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744"/>
  </w:style>
  <w:style w:type="paragraph" w:styleId="ListParagraph">
    <w:name w:val="List Paragraph"/>
    <w:basedOn w:val="Normal"/>
    <w:uiPriority w:val="34"/>
    <w:qFormat/>
    <w:rsid w:val="00E6231F"/>
    <w:pPr>
      <w:ind w:left="720"/>
      <w:contextualSpacing/>
    </w:pPr>
  </w:style>
  <w:style w:type="character" w:styleId="CommentReference">
    <w:name w:val="annotation reference"/>
    <w:basedOn w:val="DefaultParagraphFont"/>
    <w:uiPriority w:val="99"/>
    <w:semiHidden/>
    <w:unhideWhenUsed/>
    <w:rsid w:val="00016253"/>
    <w:rPr>
      <w:sz w:val="16"/>
      <w:szCs w:val="16"/>
    </w:rPr>
  </w:style>
  <w:style w:type="paragraph" w:styleId="CommentText">
    <w:name w:val="annotation text"/>
    <w:basedOn w:val="Normal"/>
    <w:link w:val="CommentTextChar"/>
    <w:uiPriority w:val="99"/>
    <w:semiHidden/>
    <w:unhideWhenUsed/>
    <w:rsid w:val="00016253"/>
    <w:pPr>
      <w:spacing w:line="240" w:lineRule="auto"/>
    </w:pPr>
    <w:rPr>
      <w:sz w:val="20"/>
      <w:szCs w:val="20"/>
    </w:rPr>
  </w:style>
  <w:style w:type="character" w:customStyle="1" w:styleId="CommentTextChar">
    <w:name w:val="Comment Text Char"/>
    <w:basedOn w:val="DefaultParagraphFont"/>
    <w:link w:val="CommentText"/>
    <w:uiPriority w:val="99"/>
    <w:semiHidden/>
    <w:rsid w:val="00016253"/>
    <w:rPr>
      <w:sz w:val="20"/>
      <w:szCs w:val="20"/>
    </w:rPr>
  </w:style>
  <w:style w:type="paragraph" w:styleId="CommentSubject">
    <w:name w:val="annotation subject"/>
    <w:basedOn w:val="CommentText"/>
    <w:next w:val="CommentText"/>
    <w:link w:val="CommentSubjectChar"/>
    <w:uiPriority w:val="99"/>
    <w:semiHidden/>
    <w:unhideWhenUsed/>
    <w:rsid w:val="00016253"/>
    <w:rPr>
      <w:b/>
      <w:bCs/>
    </w:rPr>
  </w:style>
  <w:style w:type="character" w:customStyle="1" w:styleId="CommentSubjectChar">
    <w:name w:val="Comment Subject Char"/>
    <w:basedOn w:val="CommentTextChar"/>
    <w:link w:val="CommentSubject"/>
    <w:uiPriority w:val="99"/>
    <w:semiHidden/>
    <w:rsid w:val="00016253"/>
    <w:rPr>
      <w:b/>
      <w:bCs/>
      <w:sz w:val="20"/>
      <w:szCs w:val="20"/>
    </w:rPr>
  </w:style>
  <w:style w:type="paragraph" w:styleId="BalloonText">
    <w:name w:val="Balloon Text"/>
    <w:basedOn w:val="Normal"/>
    <w:link w:val="BalloonTextChar"/>
    <w:uiPriority w:val="99"/>
    <w:semiHidden/>
    <w:unhideWhenUsed/>
    <w:rsid w:val="00016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253"/>
    <w:rPr>
      <w:rFonts w:ascii="Segoe UI" w:hAnsi="Segoe UI" w:cs="Segoe UI"/>
      <w:sz w:val="18"/>
      <w:szCs w:val="18"/>
    </w:rPr>
  </w:style>
  <w:style w:type="paragraph" w:customStyle="1" w:styleId="Header0">
    <w:name w:val="Header_0"/>
    <w:basedOn w:val="Normal0"/>
    <w:link w:val="HeaderChar0"/>
    <w:uiPriority w:val="99"/>
    <w:unhideWhenUsed/>
    <w:rsid w:val="008F3272"/>
    <w:pPr>
      <w:tabs>
        <w:tab w:val="center" w:pos="4680"/>
        <w:tab w:val="right" w:pos="9360"/>
      </w:tabs>
      <w:spacing w:after="0" w:line="240" w:lineRule="auto"/>
    </w:pPr>
  </w:style>
  <w:style w:type="paragraph" w:customStyle="1" w:styleId="Normal0">
    <w:name w:val="Normal_0"/>
    <w:qFormat/>
    <w:rsid w:val="00C45443"/>
  </w:style>
  <w:style w:type="character" w:customStyle="1" w:styleId="HeaderChar0">
    <w:name w:val="Header Char_0"/>
    <w:basedOn w:val="DefaultParagraphFont"/>
    <w:link w:val="Header0"/>
    <w:uiPriority w:val="99"/>
    <w:rsid w:val="008F3272"/>
  </w:style>
  <w:style w:type="paragraph" w:customStyle="1" w:styleId="Footer0">
    <w:name w:val="Footer_0"/>
    <w:basedOn w:val="Normal0"/>
    <w:link w:val="FooterChar0"/>
    <w:uiPriority w:val="99"/>
    <w:unhideWhenUsed/>
    <w:rsid w:val="008F3272"/>
    <w:pPr>
      <w:tabs>
        <w:tab w:val="center" w:pos="4680"/>
        <w:tab w:val="right" w:pos="9360"/>
      </w:tabs>
      <w:spacing w:after="0" w:line="240" w:lineRule="auto"/>
    </w:pPr>
  </w:style>
  <w:style w:type="character" w:customStyle="1" w:styleId="FooterChar0">
    <w:name w:val="Footer Char_0"/>
    <w:basedOn w:val="DefaultParagraphFont"/>
    <w:link w:val="Footer0"/>
    <w:uiPriority w:val="99"/>
    <w:rsid w:val="008F3272"/>
  </w:style>
  <w:style w:type="paragraph" w:customStyle="1" w:styleId="Normal00">
    <w:name w:val="Normal_0_0"/>
    <w:qFormat/>
    <w:rsid w:val="00C45443"/>
  </w:style>
  <w:style w:type="paragraph" w:customStyle="1" w:styleId="Footer00">
    <w:name w:val="Footer_0_0"/>
    <w:basedOn w:val="Normal00"/>
    <w:link w:val="FooterChar00"/>
    <w:uiPriority w:val="99"/>
    <w:unhideWhenUsed/>
    <w:rsid w:val="00C45443"/>
    <w:pPr>
      <w:tabs>
        <w:tab w:val="center" w:pos="4680"/>
        <w:tab w:val="right" w:pos="9360"/>
      </w:tabs>
      <w:spacing w:after="0" w:line="240" w:lineRule="auto"/>
    </w:pPr>
  </w:style>
  <w:style w:type="character" w:customStyle="1" w:styleId="FooterChar00">
    <w:name w:val="Footer Char_0_0"/>
    <w:basedOn w:val="DefaultParagraphFont"/>
    <w:link w:val="Footer00"/>
    <w:uiPriority w:val="99"/>
    <w:rsid w:val="00C45443"/>
  </w:style>
  <w:style w:type="table" w:customStyle="1" w:styleId="TableGrid0">
    <w:name w:val="Table Grid_0"/>
    <w:basedOn w:val="TableNormal"/>
    <w:uiPriority w:val="39"/>
    <w:rsid w:val="00C4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48C77-0A18-424D-AA63-68690FD0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Behm</dc:creator>
  <cp:lastModifiedBy>Doug Desmarais</cp:lastModifiedBy>
  <cp:revision>5</cp:revision>
  <dcterms:created xsi:type="dcterms:W3CDTF">2021-04-12T15:52:00Z</dcterms:created>
  <dcterms:modified xsi:type="dcterms:W3CDTF">2024-01-30T15:13:00Z</dcterms:modified>
</cp:coreProperties>
</file>